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001" w:rsidRDefault="00F77001" w:rsidP="00AB4A2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760085" cy="7925764"/>
            <wp:effectExtent l="0" t="0" r="0" b="0"/>
            <wp:docPr id="1" name="Рисунок 1" descr="C:\Users\Наумова Надежда\Downloads\27-09-2021_12-53-13\Рисунок (2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умова Надежда\Downloads\27-09-2021_12-53-13\Рисунок (25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92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77001" w:rsidRDefault="00F77001" w:rsidP="00AB4A2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7001" w:rsidRDefault="00F77001" w:rsidP="00AB4A2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7001" w:rsidRDefault="00F77001" w:rsidP="00AB4A2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7001" w:rsidRDefault="00F77001" w:rsidP="00AB4A2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4A2B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ОСОБЕННОСТИ ОРГАНИЗУЕМОГО В ШКОЛЕ ВОСПИТАТЕЛЬНОГО ПРОЦЕССА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Муниципальное бюджетное общеобразовательное  учреждение «</w:t>
      </w:r>
      <w:r w:rsidR="00F2653B"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>средняя общеобразовательная школа» Тетюшского муниципального района Республики Татарстан (далее МБОУ «</w:t>
      </w:r>
      <w:r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>СОШ») сельское образовательное учреждение, классы малокомплектные</w:t>
      </w:r>
      <w:r>
        <w:rPr>
          <w:rFonts w:ascii="Times New Roman" w:hAnsi="Times New Roman" w:cs="Times New Roman"/>
          <w:sz w:val="24"/>
          <w:szCs w:val="24"/>
        </w:rPr>
        <w:t>. Подвоз учащихся осуществляют 2 школьных автобуса из 8 населенных пунктов</w:t>
      </w:r>
      <w:r w:rsidRPr="00AB4A2B">
        <w:rPr>
          <w:rFonts w:ascii="Times New Roman" w:hAnsi="Times New Roman" w:cs="Times New Roman"/>
          <w:sz w:val="24"/>
          <w:szCs w:val="24"/>
        </w:rPr>
        <w:t>.  Количество обуча</w:t>
      </w:r>
      <w:r>
        <w:rPr>
          <w:rFonts w:ascii="Times New Roman" w:hAnsi="Times New Roman" w:cs="Times New Roman"/>
          <w:sz w:val="24"/>
          <w:szCs w:val="24"/>
        </w:rPr>
        <w:t>ющихся на 2021 год составляет-6</w:t>
      </w:r>
      <w:r w:rsidRPr="00AB4A2B">
        <w:rPr>
          <w:rFonts w:ascii="Times New Roman" w:hAnsi="Times New Roman" w:cs="Times New Roman"/>
          <w:sz w:val="24"/>
          <w:szCs w:val="24"/>
        </w:rPr>
        <w:t>7 человек, численность педагогического коллектива – 14  человек.</w:t>
      </w:r>
      <w:r>
        <w:rPr>
          <w:rFonts w:ascii="Times New Roman" w:hAnsi="Times New Roman" w:cs="Times New Roman"/>
          <w:sz w:val="24"/>
          <w:szCs w:val="24"/>
        </w:rPr>
        <w:t xml:space="preserve"> Под одной крышей имеется детский сад « Солнышко » с прогулочной площадкой</w:t>
      </w:r>
      <w:r w:rsidRPr="00AB4A2B">
        <w:rPr>
          <w:rFonts w:ascii="Times New Roman" w:hAnsi="Times New Roman" w:cs="Times New Roman"/>
          <w:sz w:val="24"/>
          <w:szCs w:val="24"/>
        </w:rPr>
        <w:t>.  В начальной шко</w:t>
      </w:r>
      <w:r>
        <w:rPr>
          <w:rFonts w:ascii="Times New Roman" w:hAnsi="Times New Roman" w:cs="Times New Roman"/>
          <w:sz w:val="24"/>
          <w:szCs w:val="24"/>
        </w:rPr>
        <w:t>ле действует МКШ, на 4 класса- 1 класс- комплект</w:t>
      </w:r>
      <w:r w:rsidRPr="00AB4A2B">
        <w:rPr>
          <w:rFonts w:ascii="Times New Roman" w:hAnsi="Times New Roman" w:cs="Times New Roman"/>
          <w:sz w:val="24"/>
          <w:szCs w:val="24"/>
        </w:rPr>
        <w:t xml:space="preserve">, такие предметы, как физическая культура, музыка, искусство, технология объединены и ведутся у всех классов вместе..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Школа является   социокультурной базой села,  тесно сотрудничает с сельской поселенческой библиотекой, сельским домом культуры, ФАП.  Нет ставки педагога-психолога, дефектолога, логопеда. Взаимодействует с ППС «РаДуГа», МБУ  ДО «Центр дополнительного образования Тетюшского муниципального района Республики Татарстан».  </w:t>
      </w:r>
      <w:r>
        <w:rPr>
          <w:rFonts w:ascii="Times New Roman" w:hAnsi="Times New Roman" w:cs="Times New Roman"/>
          <w:sz w:val="24"/>
          <w:szCs w:val="24"/>
        </w:rPr>
        <w:t>Работает 1 объединение</w:t>
      </w:r>
      <w:r w:rsidRPr="00AB4A2B">
        <w:rPr>
          <w:rFonts w:ascii="Times New Roman" w:hAnsi="Times New Roman" w:cs="Times New Roman"/>
          <w:sz w:val="24"/>
          <w:szCs w:val="24"/>
        </w:rPr>
        <w:t xml:space="preserve"> от ЦДОд: «Пешеходный туризм»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B4A2B">
        <w:rPr>
          <w:rFonts w:ascii="Times New Roman" w:hAnsi="Times New Roman" w:cs="Times New Roman"/>
          <w:sz w:val="24"/>
          <w:szCs w:val="24"/>
        </w:rPr>
        <w:t xml:space="preserve"> Школа сотрудничает с «</w:t>
      </w:r>
      <w:r w:rsidR="00F2653B">
        <w:rPr>
          <w:rFonts w:ascii="Times New Roman" w:hAnsi="Times New Roman" w:cs="Times New Roman"/>
          <w:sz w:val="24"/>
          <w:szCs w:val="24"/>
        </w:rPr>
        <w:t>Домом Дружбы народов» г. Тетюши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81956">
        <w:rPr>
          <w:rFonts w:ascii="Times New Roman" w:hAnsi="Times New Roman" w:cs="Times New Roman"/>
          <w:sz w:val="24"/>
          <w:szCs w:val="24"/>
        </w:rPr>
        <w:t xml:space="preserve">Припроведении праздников спонсорскую помощь оказывает ООО « Содружество ».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В школе имеется школьная газета « Большая перемена »</w:t>
      </w:r>
      <w:r w:rsidRPr="00AB4A2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которая сотрудничает </w:t>
      </w:r>
      <w:r w:rsidRPr="00AB4A2B">
        <w:rPr>
          <w:rFonts w:ascii="Times New Roman" w:hAnsi="Times New Roman" w:cs="Times New Roman"/>
          <w:sz w:val="24"/>
          <w:szCs w:val="24"/>
        </w:rPr>
        <w:t xml:space="preserve"> редакцией газеты «Сувар»</w:t>
      </w:r>
      <w:r>
        <w:rPr>
          <w:rFonts w:ascii="Times New Roman" w:hAnsi="Times New Roman" w:cs="Times New Roman"/>
          <w:sz w:val="24"/>
          <w:szCs w:val="24"/>
        </w:rPr>
        <w:t>г.Чебоксары</w:t>
      </w:r>
      <w:r w:rsidRPr="00AB4A2B">
        <w:rPr>
          <w:rFonts w:ascii="Times New Roman" w:hAnsi="Times New Roman" w:cs="Times New Roman"/>
          <w:sz w:val="24"/>
          <w:szCs w:val="24"/>
        </w:rPr>
        <w:t xml:space="preserve">. Занятия проводятся в одну смену. Во второй половине дня организована спортивная, внеурочная  и другая внеклассная работа.  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Школа функционирует в типовом учеб</w:t>
      </w:r>
      <w:r>
        <w:rPr>
          <w:rFonts w:ascii="Times New Roman" w:hAnsi="Times New Roman" w:cs="Times New Roman"/>
          <w:sz w:val="24"/>
          <w:szCs w:val="24"/>
        </w:rPr>
        <w:t>ном здании, год постройки – 1994</w:t>
      </w:r>
      <w:r w:rsidRPr="00AB4A2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Школа располагает спортивным залом, спортивной площадкой с футбольным полем, беговой  дорожкой и сектором для метания, </w:t>
      </w:r>
      <w:r>
        <w:rPr>
          <w:rFonts w:ascii="Times New Roman" w:hAnsi="Times New Roman" w:cs="Times New Roman"/>
          <w:sz w:val="24"/>
          <w:szCs w:val="24"/>
        </w:rPr>
        <w:t>столовой (на 3</w:t>
      </w:r>
      <w:r w:rsidRPr="00AB4A2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посадочных мест). Н</w:t>
      </w:r>
      <w:r w:rsidRPr="00AB4A2B">
        <w:rPr>
          <w:rFonts w:ascii="Times New Roman" w:hAnsi="Times New Roman" w:cs="Times New Roman"/>
          <w:sz w:val="24"/>
          <w:szCs w:val="24"/>
        </w:rPr>
        <w:t>а втором этаже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B4A2B">
        <w:rPr>
          <w:rFonts w:ascii="Times New Roman" w:hAnsi="Times New Roman" w:cs="Times New Roman"/>
          <w:sz w:val="24"/>
          <w:szCs w:val="24"/>
        </w:rPr>
        <w:t>шахматная зона</w:t>
      </w:r>
      <w:r>
        <w:rPr>
          <w:rFonts w:ascii="Times New Roman" w:hAnsi="Times New Roman" w:cs="Times New Roman"/>
          <w:sz w:val="24"/>
          <w:szCs w:val="24"/>
        </w:rPr>
        <w:t xml:space="preserve"> , </w:t>
      </w:r>
      <w:r w:rsidRPr="00AB4A2B">
        <w:rPr>
          <w:rFonts w:ascii="Times New Roman" w:hAnsi="Times New Roman" w:cs="Times New Roman"/>
          <w:sz w:val="24"/>
          <w:szCs w:val="24"/>
        </w:rPr>
        <w:t>зона для игры в настольный теннис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B4A2B">
        <w:rPr>
          <w:rFonts w:ascii="Times New Roman" w:hAnsi="Times New Roman" w:cs="Times New Roman"/>
          <w:sz w:val="24"/>
          <w:szCs w:val="24"/>
        </w:rPr>
        <w:t xml:space="preserve"> библиот</w:t>
      </w:r>
      <w:r>
        <w:rPr>
          <w:rFonts w:ascii="Times New Roman" w:hAnsi="Times New Roman" w:cs="Times New Roman"/>
          <w:sz w:val="24"/>
          <w:szCs w:val="24"/>
        </w:rPr>
        <w:t>ека.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Для организации учебно-вспомогательного процесса в школе имеется: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учебные кабинеты -10;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учебные мастерские – 1.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В школе действует «Школьный музей». Музей является партнером МУЗЕЯ ПОБЕДЫ. Для проведения уроков сельскохозяйственного труда и для организации опытнической работы имеется учебно–опытный участок. В школе нет ставки педагога-психолога, дефектолога, логопеда. Выпускники  школы уезжают учиться в город и поступают в высшие и средние профессиональные учебные заведения.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Традиции школы формировались на протяжении десятилетий: фестивали национальных культур, шефство над тружениками тыла, детьми войны, встречи с интересными людьми Тетюшского района, участие в патриотических и социальных проектах и акциях.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Особое   место в воспитании МБОУ «</w:t>
      </w:r>
      <w:r w:rsidR="00E81956"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 xml:space="preserve">СОШ»  отводится классному руководителю. Классный руководитель – ключевая фигура в воспитательной деятельности образовательного учреждения,  он является организатором воспитательного процесса, главной  фигурой в решении задач воспитания школьника. Свою деятельность классный руководитель строит на основе программы воспитания образовательного учреждения, анализа предыдущей деятельности, позитивных и негативных тенденций общественной жизни, на основе личностно - ориентированного подхода с учетом актуальных задач, стоящих перед педагогическим коллективом школы, и ситуации в классном коллективе. При планировании воспитательной деятельности обязательно принимаются во внимание уровень воспитанности обучающихся, социальные и материальные условия их жизни, специфику семейных обстоятельств.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В «школьной жизни» центральное место занимает урок. Воспитывающий потенциал урока  независимо от его предметного содержания, весьма высок. На каждом уроке происходит целенаправленное и спонтанное изменение личностей учащихся, благодаря </w:t>
      </w:r>
      <w:r w:rsidRPr="00AB4A2B">
        <w:rPr>
          <w:rFonts w:ascii="Times New Roman" w:hAnsi="Times New Roman" w:cs="Times New Roman"/>
          <w:sz w:val="24"/>
          <w:szCs w:val="24"/>
        </w:rPr>
        <w:lastRenderedPageBreak/>
        <w:t>комплексным воздействиям. Школьный урок входит в систему воспитательной работы МБОУ «</w:t>
      </w:r>
      <w:r w:rsidR="00E81956"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>СОШ». Его воспитательная направленность соотноситься с общей направленностью воспитательной работы школы.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Внеурочные занятия  направляют свою деятельность на каждого ученика, чтобы он мог ощутить свою уникальность и востребованность. Воспитательный результат внеурочной деятельности – непосредственное духовно-нравственное приобретение ребёнка благодаря его участию в том или ином виде деятельности.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Из-за малой наполняемости классов и невозможности проведения больших мероприятий внутри класса, особое место в воспитательной работе занимают ключевые дела школы. Ключевые дела, главные комплексные дела школьного коллектива, в которых происходит объединение воспитательных усилий и взаимодействие всех субъектов школьного воспитания: педагогов, воспитанников, классов, творческих объединений, родителей и т.д. Каждое такое дело является ключом к взаимодействию в группе и в то же время на него опирается.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Процесс воспитания в  МБОУ «</w:t>
      </w:r>
      <w:r w:rsidR="00E81956"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>СОШ» основывается на следующих принципах взаимодействия педагогов и школьников: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- ориентира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реализации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организации основных совместных дел школьников и педагогов как предмета совместной заботы и взрослых, и детей;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системности, целесообразности и не шаблонности воспитания как условий его эффективности.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Основными традициями воспитания в образовательной организации являются следующие: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- в проведении общешкольных дел отсутствует соревновательность между классами и максимально поощряется конструктивное межклассное и межвозрастное взаимодействие школьников;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педагоги школы ориентированы на формирование коллективов в рамках школьных классов, внеурочной деятельности, секций и иных детских объединений, на установление в них доброжелательных и товарищеских взаимоотношений;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AB4A2B" w:rsidRPr="00AB4A2B" w:rsidRDefault="00AB4A2B" w:rsidP="00AB4A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Программа воспитания МБОУ «</w:t>
      </w:r>
      <w:r w:rsidR="00E81956"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 xml:space="preserve">СОШ»  состоит из нескольких инвариантных и вариативных модулей, каждый из которых ориентирован на одну из поставленных школой задач воспитания и соответствует одному из направлений </w:t>
      </w:r>
      <w:r w:rsidRPr="00AB4A2B">
        <w:rPr>
          <w:rFonts w:ascii="Times New Roman" w:hAnsi="Times New Roman" w:cs="Times New Roman"/>
          <w:sz w:val="24"/>
          <w:szCs w:val="24"/>
        </w:rPr>
        <w:lastRenderedPageBreak/>
        <w:t xml:space="preserve">воспитательной работы школы. Инвариантными модулями здесь являются: «Классное руководство», «Школьный урок» и «Курсы внеурочной деятельности», «Работа с родителями», «Самоуправление», «Профориентация». Вариативные модули: «Ключевые общешкольные дела», «Детские общественные объединения» и «Волонтёрство», «Экскурсии, походы», «Профилактическая работа». </w:t>
      </w: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A2B">
        <w:rPr>
          <w:rFonts w:ascii="Times New Roman" w:hAnsi="Times New Roman" w:cs="Times New Roman"/>
          <w:b/>
          <w:sz w:val="24"/>
          <w:szCs w:val="24"/>
        </w:rPr>
        <w:t>2. ЦЕЛЬ И ЗАДАЧИ ВОСПИТАНИЯ</w:t>
      </w:r>
    </w:p>
    <w:p w:rsidR="00AB4A2B" w:rsidRPr="00AB4A2B" w:rsidRDefault="00AB4A2B" w:rsidP="00AB4A2B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В соответствии с Концепцией духовно-нравственного воспитания российских школьников, современный национальныйидеал личности,воспитанной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Исходя из этого воспитательного идеала, а также основываясь на </w:t>
      </w: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 xml:space="preserve">базовых для нашего общества ценностях (таких как семья, труд, отечество, природа, мир, знания, культура, здоровье, человек)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формулируется общая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>цель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 воспитания в общеобразовательной организации – </w:t>
      </w: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>личностное развитие школьников, проявляющееся: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Конкретизация общей цели воспитания применительно к возрастным особенностям школьников позволяет выделить в ней следующие целевые приоритеты, соответствующие трем уровням общего образования: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 xml:space="preserve">1. В воспитании детей младшего школьного возраста (уровень начального общего образования) таким целевым приоритетом является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AB4A2B">
        <w:rPr>
          <w:rFonts w:ascii="Times New Roman" w:hAnsi="Times New Roman" w:cs="Times New Roman"/>
          <w:sz w:val="24"/>
          <w:szCs w:val="24"/>
        </w:rPr>
        <w:t xml:space="preserve">норм и традиций того общества, в котором они живут.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Выделение данного приоритета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связано с особенностями детей младшего школьного возраста: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Такого рода нормы и традиции задаются в школе педагогами и воспринимаются детьми именно как нормы и традиции поведения школьника.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Знание их станет базой для развития социально значимых отношений школьников и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накопления ими опыта осуществления социально значимых дел и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>в дальнейшем,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 в подростковом и юношеском возрасте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К наиболее важным из них относятся следующие: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- быть трудолюбивым, следуя принципу «делу </w:t>
      </w:r>
      <w:r w:rsidRPr="00AB4A2B">
        <w:rPr>
          <w:rFonts w:ascii="Times New Roman" w:hAnsi="Times New Roman" w:cs="Times New Roman"/>
          <w:sz w:val="24"/>
          <w:szCs w:val="24"/>
        </w:rPr>
        <w:t>—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 время, потехе </w:t>
      </w:r>
      <w:r w:rsidRPr="00AB4A2B">
        <w:rPr>
          <w:rFonts w:ascii="Times New Roman" w:hAnsi="Times New Roman" w:cs="Times New Roman"/>
          <w:sz w:val="24"/>
          <w:szCs w:val="24"/>
        </w:rPr>
        <w:t>—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 час» как в учебных занятиях, так и в домашних делах;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- знать и любить свою Родину – свой родной дом, двор, улицу, село, свою страну;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своем дворе; подкармливать птиц в морозные зимы; не засорять бытовым мусором улицы, леса, водоёмы); 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- стремиться узнавать что-то новое, проявлять любознательность, ценить знания;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- быть вежливым и опрятным, скромным и приветливым;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- соблюдать правила личной гигиены, режим дня, вести здоровый образ жизни;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 xml:space="preserve">2. В воспитании детей подросткового возраста (уровень основного общего образования) таким приоритетом является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к семье как главной опоре в жизни человека и источнику его счастья;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lastRenderedPageBreak/>
        <w:t>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 xml:space="preserve">3. В воспитании детей юношеского возраста (уровень среднего общего образования) таким приоритетом является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создание благоприятных условий для приобретения школьниками опыта осуществления социально значимых дел.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Выделение данного приоритета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опыт дел, направленных на заботу о своей семье, родных и близких;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трудовой опыт, опыт участия в производственной практике;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опыт дел, направленных на пользу своему родному селу, району, стране в целом, опыт деятельного выражения собственной гражданской позиции;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опыт природоохранных дел;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опыт разрешения возникающих конфликтных ситуаций в школе, дома или на улице;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опыт ведения здорового образа жизни и заботы о здоровье других людей;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 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>Добросовестная работа педагогов, направленная на достижение поставленной цели,</w:t>
      </w:r>
      <w:r w:rsidRPr="00AB4A2B">
        <w:rPr>
          <w:rFonts w:ascii="Times New Roman" w:eastAsia="№Е" w:hAnsi="Times New Roman" w:cs="Times New Roman"/>
          <w:bCs/>
          <w:color w:val="000000"/>
          <w:sz w:val="24"/>
          <w:szCs w:val="24"/>
        </w:rPr>
        <w:t>позволит ребенку</w:t>
      </w: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 xml:space="preserve">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задач: 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1)  реализовывать воспитательные возможности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 xml:space="preserve">бщешкольных ключевых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дел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,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поддерживать традиции их 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коллективного планирования, организации, проведения и анализа в школьном сообществе;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2)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3)вовлекать школьников во внеурочную деятельность, реализовывать их            воспитательные возможности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lastRenderedPageBreak/>
        <w:t xml:space="preserve">4) 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5)   инициировать и поддерживать ученическое самоуправление – как на уровне школы, так и на уровне классных сообществ; 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6) поддерживать деятельность функционирующих на базе школы д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 xml:space="preserve">етских общественных объединений и организаций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(СНТ, ФОРПОСТ, Юнармия, отряд ЮИД, отряд ДЮП)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7)  организовывать в школе волонтерскую деятельность и привлекать к ней школьников для освоения ими новых видов социально значимой деятельности (волонтерский отряд «Доброе сердце»);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8)    организовывать для школьников </w:t>
      </w:r>
      <w:r w:rsidRPr="00AB4A2B">
        <w:rPr>
          <w:rFonts w:ascii="Times New Roman" w:eastAsia="№Е" w:hAnsi="Times New Roman" w:cs="Times New Roman"/>
          <w:color w:val="000000"/>
          <w:w w:val="0"/>
          <w:sz w:val="24"/>
          <w:szCs w:val="24"/>
          <w:lang w:eastAsia="ru-RU"/>
        </w:rPr>
        <w:t>экскурсии, однодневные походы и реализовывать их воспитательный потенциал;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ind w:right="282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9)    организовывать профориентационную работу со школьниками;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ind w:right="282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10)  формирование представлений о здоровом образе жизни;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ind w:right="282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11)   организовать работу с семьями школьников, их родителями или законными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представителями, направленную на совместное решение проблем личностного развития</w:t>
      </w:r>
    </w:p>
    <w:p w:rsidR="00AB4A2B" w:rsidRPr="00AB4A2B" w:rsidRDefault="00AB4A2B" w:rsidP="00AB4A2B">
      <w:pPr>
        <w:tabs>
          <w:tab w:val="left" w:pos="1134"/>
        </w:tabs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детей.       </w:t>
      </w:r>
    </w:p>
    <w:p w:rsidR="00AB4A2B" w:rsidRPr="00AB4A2B" w:rsidRDefault="00AB4A2B" w:rsidP="00AB4A2B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4A2B">
        <w:rPr>
          <w:rFonts w:ascii="Times New Roman" w:hAnsi="Times New Roman" w:cs="Times New Roman"/>
          <w:b/>
          <w:sz w:val="24"/>
          <w:szCs w:val="24"/>
        </w:rPr>
        <w:t>3. ВИДЫ, ФОРМЫ И СОДЕРЖАНИЕ ДЕЯТЕЛЬНОСТИ</w:t>
      </w:r>
    </w:p>
    <w:p w:rsidR="00AB4A2B" w:rsidRPr="00AB4A2B" w:rsidRDefault="00AB4A2B" w:rsidP="00AB4A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   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AB4A2B" w:rsidRPr="00AB4A2B" w:rsidRDefault="00AB4A2B" w:rsidP="00AB4A2B">
      <w:pPr>
        <w:jc w:val="center"/>
        <w:rPr>
          <w:rFonts w:ascii="Times New Roman" w:hAnsi="Times New Roman" w:cs="Times New Roman"/>
          <w:b/>
          <w:iCs/>
          <w:color w:val="000000"/>
          <w:w w:val="0"/>
          <w:sz w:val="24"/>
        </w:rPr>
      </w:pPr>
      <w:r w:rsidRPr="00AB4A2B">
        <w:rPr>
          <w:rFonts w:ascii="Times New Roman" w:hAnsi="Times New Roman" w:cs="Times New Roman"/>
          <w:b/>
          <w:iCs/>
          <w:color w:val="000000"/>
          <w:w w:val="0"/>
          <w:sz w:val="24"/>
        </w:rPr>
        <w:t>3.1. Модуль «Классное руководство»</w:t>
      </w:r>
    </w:p>
    <w:p w:rsidR="00AB4A2B" w:rsidRPr="00AB4A2B" w:rsidRDefault="00AB4A2B" w:rsidP="00AB4A2B">
      <w:pPr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</w:p>
    <w:p w:rsidR="00AB4A2B" w:rsidRPr="00AB4A2B" w:rsidRDefault="00AB4A2B" w:rsidP="00AB4A2B">
      <w:pPr>
        <w:spacing w:after="0" w:line="240" w:lineRule="auto"/>
        <w:ind w:right="-1" w:firstLine="567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>Работа с классом: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Tahoma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lastRenderedPageBreak/>
        <w:t xml:space="preserve">сплочение коллектива класса через: </w:t>
      </w:r>
      <w:r w:rsidRPr="00AB4A2B">
        <w:rPr>
          <w:rFonts w:ascii="Times New Roman" w:eastAsia="Tahoma" w:hAnsi="Times New Roman" w:cs="Times New Roman"/>
          <w:color w:val="000000"/>
          <w:sz w:val="24"/>
          <w:szCs w:val="24"/>
        </w:rPr>
        <w:t>и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гры и тренинги на сплочение и командообразование; однодневные  походы и экскурсии, организуемые классными руководителями и родителями; празднования в классе дней рождения детей,</w:t>
      </w:r>
      <w:r w:rsidRPr="00AB4A2B">
        <w:rPr>
          <w:rFonts w:ascii="Times New Roman" w:eastAsia="Tahoma" w:hAnsi="Times New Roman" w:cs="Times New Roman"/>
          <w:color w:val="000000"/>
          <w:sz w:val="24"/>
          <w:szCs w:val="24"/>
        </w:rPr>
        <w:t xml:space="preserve">включающие в себя подготовленные ученическими микрогруппами поздравления, сюрпризы, творческие подарки и розыгрыши.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Tahoma" w:hAnsi="Times New Roman" w:cs="Times New Roman"/>
          <w:color w:val="000000"/>
          <w:sz w:val="24"/>
          <w:szCs w:val="24"/>
          <w:u w:val="single"/>
        </w:rPr>
      </w:pPr>
      <w:r w:rsidRPr="00AB4A2B">
        <w:rPr>
          <w:rFonts w:ascii="Times New Roman" w:eastAsia="Tahoma" w:hAnsi="Times New Roman" w:cs="Times New Roman"/>
          <w:color w:val="000000"/>
          <w:sz w:val="24"/>
          <w:szCs w:val="24"/>
        </w:rPr>
        <w:t>выпуск тематических стенгазет.</w:t>
      </w:r>
    </w:p>
    <w:p w:rsidR="00AB4A2B" w:rsidRPr="00AB4A2B" w:rsidRDefault="00AB4A2B" w:rsidP="00AB4A2B">
      <w:pPr>
        <w:numPr>
          <w:ilvl w:val="0"/>
          <w:numId w:val="3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AB4A2B" w:rsidRPr="00AB4A2B" w:rsidRDefault="00AB4A2B" w:rsidP="00AB4A2B">
      <w:pPr>
        <w:numPr>
          <w:ilvl w:val="0"/>
          <w:numId w:val="3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</w:t>
      </w:r>
    </w:p>
    <w:p w:rsidR="00AB4A2B" w:rsidRPr="00AB4A2B" w:rsidRDefault="00AB4A2B" w:rsidP="00AB4A2B">
      <w:pPr>
        <w:spacing w:after="0" w:line="240" w:lineRule="auto"/>
        <w:ind w:right="-1" w:firstLine="567"/>
        <w:jc w:val="both"/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  <w:lang/>
        </w:rPr>
        <w:t>Индивидуаль</w:t>
      </w: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>ная</w:t>
      </w: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  <w:lang/>
        </w:rPr>
        <w:t xml:space="preserve"> работ</w:t>
      </w: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>а</w:t>
      </w: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  <w:lang/>
        </w:rPr>
        <w:t xml:space="preserve"> с учащимися</w:t>
      </w:r>
      <w:r w:rsidRPr="00AB4A2B">
        <w:rPr>
          <w:rFonts w:ascii="Times New Roman" w:eastAsia="№Е" w:hAnsi="Times New Roman" w:cs="Times New Roman"/>
          <w:bCs/>
          <w:iCs/>
          <w:color w:val="000000"/>
          <w:sz w:val="24"/>
          <w:szCs w:val="24"/>
        </w:rPr>
        <w:t>:</w:t>
      </w:r>
    </w:p>
    <w:p w:rsidR="00AB4A2B" w:rsidRPr="00AB4A2B" w:rsidRDefault="00AB4A2B" w:rsidP="00AB4A2B">
      <w:pPr>
        <w:numPr>
          <w:ilvl w:val="0"/>
          <w:numId w:val="3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:rsidR="00AB4A2B" w:rsidRPr="00AB4A2B" w:rsidRDefault="00AB4A2B" w:rsidP="00AB4A2B">
      <w:pPr>
        <w:numPr>
          <w:ilvl w:val="0"/>
          <w:numId w:val="3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u w:val="single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AB4A2B" w:rsidRPr="00AB4A2B" w:rsidRDefault="00AB4A2B" w:rsidP="00AB4A2B">
      <w:pPr>
        <w:tabs>
          <w:tab w:val="left" w:pos="851"/>
          <w:tab w:val="left" w:pos="1310"/>
        </w:tabs>
        <w:ind w:left="567" w:right="175"/>
        <w:contextualSpacing/>
        <w:jc w:val="both"/>
        <w:rPr>
          <w:rFonts w:ascii="Times New Roman" w:eastAsia="№Е" w:hAnsi="Times New Roman" w:cs="Times New Roman"/>
          <w:bCs/>
          <w:iCs/>
          <w:color w:val="000000"/>
          <w:sz w:val="24"/>
          <w:szCs w:val="24"/>
          <w:u w:val="single"/>
        </w:rPr>
      </w:pPr>
      <w:r w:rsidRPr="00AB4A2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Работа с учителями, преподающими в классе: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B4A2B" w:rsidRPr="00AB4A2B" w:rsidRDefault="00AB4A2B" w:rsidP="00AB4A2B">
      <w:pPr>
        <w:tabs>
          <w:tab w:val="left" w:pos="851"/>
          <w:tab w:val="left" w:pos="1310"/>
        </w:tabs>
        <w:ind w:left="567" w:right="175"/>
        <w:contextualSpacing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Работа с родителями учащихся или их законными представителями: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создание и организация работы родительского комитета школы, участвующий в управлении образовательной организацией и решении вопросов воспитания и обучения их детей;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066E1E" w:rsidRPr="00066E1E" w:rsidRDefault="00AB4A2B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AB4A2B">
        <w:rPr>
          <w:color w:val="000000"/>
        </w:rPr>
        <w:t>организация на базе класса семейных праздников, конкурсов, соревнований, направленных на сплочение семьи и школы, (Сдай ГТО всей семьей, праздники на 8 марта, 23 февраля, День матери проводятся совместно с родителями</w:t>
      </w:r>
      <w:r w:rsidRPr="00066E1E">
        <w:rPr>
          <w:color w:val="000000"/>
        </w:rPr>
        <w:t>).</w:t>
      </w:r>
      <w:r w:rsidR="00066E1E">
        <w:rPr>
          <w:color w:val="000000"/>
        </w:rPr>
        <w:t xml:space="preserve">                                       </w:t>
      </w:r>
      <w:r w:rsidR="00066E1E" w:rsidRPr="00066E1E">
        <w:rPr>
          <w:color w:val="000000"/>
        </w:rPr>
        <w:t xml:space="preserve"> Современные условия жизни оказывают на психику ребенка интенсивное воздействие. Поток информации стал обильнее, впечатления разнообразнее, богаче, темп жизни ускорился. При неустойчивой нервной системе, еще не сформировавшихся жизненных взглядах и убеждениях подросток становится восприимчивым к различного рода призывам националистического толка. Националистические настроения быстрыми темпами распространяется в современном обществе, это представляет собой серьёзную угрозу стабильности нашего общества. 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В настоящее время проблема экстремистских проявлений на почве межнациональной розни является чрезвычайно актуальной. В связи с этим сегодня все чаще и чаще возникают разговоры о толерантном мире, то есть мире без насилия и жестокости; мире, в котором самой главной ценностью является неповторимая и неприкосновенная человеческая личность. Но просто разбрасываться красивыми словами, конечно, недостаточно. Толерантность нужно воспитывать. Но сначала необходимо разобраться, что же такое толерантность, что такое экстремизм, национальная рознь и нетерпимость? Очевидно также, что знания об ответственности за проявление национальной нетерпимости необходимы подросткам.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Таким образом, учитывая актуальность выделенной проблемы, возникает необходимость реализации целостной профилактической системы, целью которой является создание условий для формирования у школьников устойчивых жизненных установок.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Можно выделить три основных направления работы школы по профилактике экстремизма и межнациональной розни: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1) Работа с детьми: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общая воспитательная педагогическая работа с детьми;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работа с детьми «группы риска»;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работа с детьми, принимавшими участие в противоправных акциях;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2) Работа с педагогическим составом: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подготовка учителей к ведению профилактической работы;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lastRenderedPageBreak/>
        <w:t>организационно-методическая профилактическая работа.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3) Работа с родителями: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информирование и консультирование родителей по данной проблеме;</w:t>
      </w:r>
    </w:p>
    <w:p w:rsidR="00066E1E" w:rsidRPr="00066E1E" w:rsidRDefault="00066E1E" w:rsidP="00066E1E">
      <w:pPr>
        <w:pStyle w:val="a7"/>
        <w:shd w:val="clear" w:color="auto" w:fill="FFFFFF"/>
        <w:spacing w:before="0" w:beforeAutospacing="0" w:after="141" w:afterAutospacing="0"/>
        <w:rPr>
          <w:color w:val="000000"/>
        </w:rPr>
      </w:pPr>
      <w:r w:rsidRPr="00066E1E">
        <w:rPr>
          <w:color w:val="000000"/>
        </w:rPr>
        <w:t>индивидуальная работа с семьями;</w:t>
      </w:r>
    </w:p>
    <w:p w:rsidR="00AB4A2B" w:rsidRPr="00066E1E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B4A2B" w:rsidRPr="00AB4A2B" w:rsidRDefault="00AB4A2B" w:rsidP="00AB4A2B">
      <w:pPr>
        <w:spacing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:rsidR="00AB4A2B" w:rsidRPr="00AB4A2B" w:rsidRDefault="00AB4A2B" w:rsidP="00AB4A2B">
      <w:pPr>
        <w:jc w:val="center"/>
        <w:rPr>
          <w:rFonts w:ascii="Times New Roman" w:hAnsi="Times New Roman" w:cs="Times New Roman"/>
          <w:b/>
          <w:color w:val="000000"/>
          <w:w w:val="0"/>
          <w:sz w:val="24"/>
        </w:rPr>
      </w:pPr>
      <w:r w:rsidRPr="00AB4A2B">
        <w:rPr>
          <w:rFonts w:ascii="Times New Roman" w:hAnsi="Times New Roman" w:cs="Times New Roman"/>
          <w:b/>
          <w:color w:val="000000"/>
          <w:w w:val="0"/>
          <w:sz w:val="24"/>
        </w:rPr>
        <w:t>3.2. Модуль «Школьный урок» и «Курсы внеурочной деятельности»</w:t>
      </w:r>
    </w:p>
    <w:p w:rsidR="00AB4A2B" w:rsidRPr="00AB4A2B" w:rsidRDefault="00AB4A2B" w:rsidP="00AB4A2B">
      <w:pPr>
        <w:adjustRightInd w:val="0"/>
        <w:ind w:right="-1" w:firstLine="567"/>
        <w:jc w:val="both"/>
        <w:rPr>
          <w:rFonts w:ascii="Times New Roman" w:eastAsia="№Е" w:hAnsi="Times New Roman" w:cs="Times New Roman"/>
          <w:color w:val="000000"/>
          <w:sz w:val="24"/>
          <w:u w:val="single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Реализация школьными педагогами воспитательного потенциала урока предполагает следующее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  <w:szCs w:val="24"/>
        </w:rPr>
        <w:t xml:space="preserve">использование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учат школьников командной работе и взаимодействию с другими детьми; 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lastRenderedPageBreak/>
        <w:t>навык публичного выступления перед аудиторией, аргументирования и отстаивания своей точки зрения.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567"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 проведение предметных недель в течение учебного года.</w:t>
      </w:r>
    </w:p>
    <w:p w:rsidR="00AB4A2B" w:rsidRPr="00AB4A2B" w:rsidRDefault="00AB4A2B" w:rsidP="00AB4A2B">
      <w:pPr>
        <w:tabs>
          <w:tab w:val="left" w:pos="993"/>
        </w:tabs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Воспитание на занятиях  внеурочной деятельностью преимущественно осуществляется через: </w:t>
      </w:r>
    </w:p>
    <w:p w:rsidR="00AB4A2B" w:rsidRPr="00AB4A2B" w:rsidRDefault="00AB4A2B" w:rsidP="00AB4A2B">
      <w:pPr>
        <w:tabs>
          <w:tab w:val="left" w:pos="993"/>
        </w:tabs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B4A2B" w:rsidRPr="00AB4A2B" w:rsidRDefault="00AB4A2B" w:rsidP="00AB4A2B">
      <w:pPr>
        <w:tabs>
          <w:tab w:val="left" w:pos="993"/>
        </w:tabs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формирование на занятиях 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AB4A2B" w:rsidRPr="00AB4A2B" w:rsidRDefault="00AB4A2B" w:rsidP="00AB4A2B">
      <w:pPr>
        <w:tabs>
          <w:tab w:val="left" w:pos="993"/>
        </w:tabs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:rsidR="00AB4A2B" w:rsidRPr="00AB4A2B" w:rsidRDefault="00AB4A2B" w:rsidP="00AB4A2B">
      <w:pPr>
        <w:tabs>
          <w:tab w:val="left" w:pos="993"/>
        </w:tabs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AB4A2B" w:rsidRPr="00AB4A2B" w:rsidRDefault="00AB4A2B" w:rsidP="00AB4A2B">
      <w:pPr>
        <w:tabs>
          <w:tab w:val="left" w:pos="993"/>
        </w:tabs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поощрение педагогами детских инициатив и детского самоуправления. </w:t>
      </w:r>
    </w:p>
    <w:p w:rsidR="00AB4A2B" w:rsidRPr="00AB4A2B" w:rsidRDefault="00AB4A2B" w:rsidP="00AB4A2B">
      <w:pPr>
        <w:tabs>
          <w:tab w:val="left" w:pos="993"/>
          <w:tab w:val="left" w:pos="1310"/>
        </w:tabs>
        <w:ind w:left="720"/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  <w:u w:val="single"/>
        </w:rPr>
      </w:pPr>
    </w:p>
    <w:p w:rsidR="00AB4A2B" w:rsidRPr="00AB4A2B" w:rsidRDefault="00AB4A2B" w:rsidP="00AB4A2B">
      <w:pPr>
        <w:tabs>
          <w:tab w:val="left" w:pos="993"/>
          <w:tab w:val="left" w:pos="1310"/>
        </w:tabs>
        <w:ind w:left="720"/>
        <w:contextualSpacing/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Реализация воспитательного  потенциала внеурочной деятельности</w:t>
      </w:r>
    </w:p>
    <w:p w:rsidR="00AB4A2B" w:rsidRPr="00AB4A2B" w:rsidRDefault="00AB4A2B" w:rsidP="00AB4A2B">
      <w:pPr>
        <w:tabs>
          <w:tab w:val="left" w:pos="993"/>
          <w:tab w:val="left" w:pos="1310"/>
        </w:tabs>
        <w:jc w:val="both"/>
        <w:rPr>
          <w:rFonts w:ascii="Times New Roman" w:eastAsia="№Е" w:hAnsi="Times New Roman" w:cs="Times New Roman"/>
          <w:color w:val="000000"/>
          <w:sz w:val="24"/>
          <w:szCs w:val="24"/>
          <w:u w:val="single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Общеинтеллектуальное направление. Курсы  внеурочной  деятельности, направленные 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 проблемам нашего общества, формирующие их гуманистическое мировоззрение и научную картину мира.</w:t>
      </w:r>
    </w:p>
    <w:p w:rsidR="00AB4A2B" w:rsidRPr="00AB4A2B" w:rsidRDefault="00AB4A2B" w:rsidP="00AB4A2B">
      <w:pPr>
        <w:tabs>
          <w:tab w:val="left" w:pos="993"/>
          <w:tab w:val="left" w:pos="1310"/>
        </w:tabs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Духовно-нравственное направление.Курсы внеурочной деятельности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 В духовно-нравственном воспитании реализуется и краеведческая деятельность МБОУ «</w:t>
      </w:r>
      <w:r w:rsidR="00E81956">
        <w:rPr>
          <w:rFonts w:ascii="Times New Roman" w:eastAsia="№Е" w:hAnsi="Times New Roman" w:cs="Times New Roman"/>
          <w:color w:val="000000"/>
          <w:sz w:val="24"/>
          <w:szCs w:val="24"/>
        </w:rPr>
        <w:t>Нармонская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  СОШ», краеведческая деятельность  направлена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самоообслуживающего труда.</w:t>
      </w:r>
    </w:p>
    <w:p w:rsidR="00AB4A2B" w:rsidRPr="00AB4A2B" w:rsidRDefault="00AB4A2B" w:rsidP="00AB4A2B">
      <w:pPr>
        <w:tabs>
          <w:tab w:val="left" w:pos="993"/>
          <w:tab w:val="left" w:pos="1310"/>
        </w:tabs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Социальное  направление.Курсы внеурочной деятельности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людей, на усвоение основных обобщенных закономерностей жизни и развития общества и человека в нем.</w:t>
      </w:r>
    </w:p>
    <w:p w:rsidR="00AB4A2B" w:rsidRPr="00AB4A2B" w:rsidRDefault="00AB4A2B" w:rsidP="00AB4A2B">
      <w:pPr>
        <w:tabs>
          <w:tab w:val="left" w:pos="993"/>
          <w:tab w:val="left" w:pos="1310"/>
        </w:tabs>
        <w:jc w:val="both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Спортивно-оздоровительная деятельность. Курсы внеурочной деятельности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AB4A2B" w:rsidRPr="00AB4A2B" w:rsidRDefault="00AB4A2B" w:rsidP="00AB4A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lastRenderedPageBreak/>
        <w:t xml:space="preserve">Общекультурное направление.Курсы внеурочной деятельности направленные воспитанию ценностного отношения к прекрасному, формированию основ эстетической культуры, культуры общения, экологического воспитания, развитию способности видеть и ценить прекрасное, управление собой (своим здоровьем, физическим развитием, творческим самосовершенствованием), воспитания у них трудолюбия и уважительного отношения к   труду, на раскрытие творческого, умственного и физического потенциала школьников, развитие у них навыков конструктивного общения, умений работать в команде.  </w:t>
      </w:r>
    </w:p>
    <w:p w:rsidR="00AB4A2B" w:rsidRPr="00AB4A2B" w:rsidRDefault="00AB4A2B" w:rsidP="00AB4A2B">
      <w:pPr>
        <w:tabs>
          <w:tab w:val="left" w:pos="851"/>
        </w:tabs>
        <w:jc w:val="center"/>
        <w:rPr>
          <w:rFonts w:ascii="Times New Roman" w:hAnsi="Times New Roman" w:cs="Times New Roman"/>
          <w:b/>
          <w:iCs/>
          <w:color w:val="000000"/>
          <w:w w:val="0"/>
          <w:sz w:val="24"/>
        </w:rPr>
      </w:pPr>
      <w:r w:rsidRPr="00AB4A2B">
        <w:rPr>
          <w:rFonts w:ascii="Times New Roman" w:hAnsi="Times New Roman" w:cs="Times New Roman"/>
          <w:b/>
          <w:iCs/>
          <w:color w:val="000000"/>
          <w:w w:val="0"/>
          <w:sz w:val="24"/>
        </w:rPr>
        <w:t>3.3. Модуль «Самоуправление»</w:t>
      </w:r>
    </w:p>
    <w:p w:rsidR="00AB4A2B" w:rsidRPr="00AB4A2B" w:rsidRDefault="00AB4A2B" w:rsidP="00AB4A2B">
      <w:pPr>
        <w:adjustRightInd w:val="0"/>
        <w:ind w:right="-1"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Поддержка детского </w:t>
      </w:r>
      <w:r w:rsidRPr="00AB4A2B">
        <w:rPr>
          <w:rFonts w:ascii="Times New Roman" w:hAnsi="Times New Roman" w:cs="Times New Roman"/>
          <w:color w:val="000000"/>
          <w:sz w:val="24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AB4A2B" w:rsidRPr="00AB4A2B" w:rsidRDefault="00AB4A2B" w:rsidP="00AB4A2B">
      <w:pPr>
        <w:adjustRightInd w:val="0"/>
        <w:ind w:right="-1"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>Детское самоуправление в школе осуществляется следующим образом: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4A2B">
        <w:rPr>
          <w:rFonts w:ascii="Times New Roman" w:hAnsi="Times New Roman" w:cs="Times New Roman"/>
          <w:b/>
          <w:color w:val="000000"/>
          <w:sz w:val="24"/>
        </w:rPr>
        <w:t xml:space="preserve">На уровне школы:  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через деятельность выборного Совета обучающихся школы,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AB4A2B" w:rsidRPr="00AB4A2B" w:rsidRDefault="00AB4A2B" w:rsidP="00AB4A2B">
      <w:pPr>
        <w:tabs>
          <w:tab w:val="left" w:pos="993"/>
          <w:tab w:val="left" w:pos="1310"/>
        </w:tabs>
        <w:ind w:left="567"/>
        <w:contextualSpacing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>и для облегчения распространения значимой для школьников информации и получения обратной связи от классных коллективов;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Совет обучающихся, инициирующего и организующего проведение личностно значимых для школьников событий (соревнований, конкурсов, праздников, акций, флешмобов и т.п.);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>через проведение в школе различных конкурсов, предложенных советом старшеклассников (конкурс рисунков, стихов, «Осенний букет», «Природная мастерская», «Сказка в окне» и т.д. )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color w:val="000000"/>
          <w:sz w:val="24"/>
          <w:lang/>
        </w:rPr>
      </w:pPr>
      <w:r w:rsidRPr="00AB4A2B">
        <w:rPr>
          <w:rFonts w:ascii="Times New Roman" w:hAnsi="Times New Roman" w:cs="Times New Roman"/>
          <w:iCs/>
          <w:color w:val="000000"/>
          <w:sz w:val="24"/>
        </w:rPr>
        <w:t>совместная с детьми разработка, создание и популяризация особой школьной символики (флаг школы, гимн школы, эмблема школы, логотип,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</w:t>
      </w:r>
      <w:r w:rsidRPr="00AB4A2B">
        <w:rPr>
          <w:rFonts w:ascii="Times New Roman" w:eastAsia="№Е" w:hAnsi="Times New Roman" w:cs="Times New Roman"/>
          <w:iCs/>
          <w:color w:val="000000"/>
          <w:sz w:val="24"/>
          <w:lang/>
        </w:rPr>
        <w:t>.</w:t>
      </w:r>
    </w:p>
    <w:p w:rsidR="00AB4A2B" w:rsidRPr="00AB4A2B" w:rsidRDefault="00AB4A2B" w:rsidP="00AB4A2B">
      <w:pPr>
        <w:tabs>
          <w:tab w:val="left" w:pos="993"/>
          <w:tab w:val="left" w:pos="1310"/>
        </w:tabs>
        <w:ind w:left="720"/>
        <w:contextualSpacing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bCs/>
          <w:color w:val="000000"/>
          <w:sz w:val="24"/>
        </w:rPr>
      </w:pPr>
      <w:r w:rsidRPr="00AB4A2B">
        <w:rPr>
          <w:rFonts w:ascii="Times New Roman" w:hAnsi="Times New Roman" w:cs="Times New Roman"/>
          <w:b/>
          <w:color w:val="000000"/>
          <w:sz w:val="24"/>
        </w:rPr>
        <w:t>На уровне классов</w:t>
      </w:r>
      <w:r w:rsidRPr="00AB4A2B">
        <w:rPr>
          <w:rFonts w:ascii="Times New Roman" w:hAnsi="Times New Roman" w:cs="Times New Roman"/>
          <w:bCs/>
          <w:color w:val="000000"/>
          <w:sz w:val="24"/>
        </w:rPr>
        <w:t>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через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координировать его работу с работой общешкольных органов самоуправления и классных руководителей;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 (например: отдел  спортивных дел,  отдел творческих дел, отдел работы с младшими ребятами);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через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организацию на принципах самоуправления жизни детских групп, отправляющихся в поход, на экскурсии, осуществляемую через систему распределяемых среди участников ответственных должностей.</w:t>
      </w:r>
    </w:p>
    <w:p w:rsidR="00AB4A2B" w:rsidRPr="00AB4A2B" w:rsidRDefault="00AB4A2B" w:rsidP="00AB4A2B">
      <w:pPr>
        <w:ind w:firstLine="567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  <w:u w:val="single"/>
        </w:rPr>
      </w:pPr>
      <w:r w:rsidRPr="00AB4A2B">
        <w:rPr>
          <w:rFonts w:ascii="Times New Roman" w:hAnsi="Times New Roman" w:cs="Times New Roman"/>
          <w:b/>
          <w:bCs/>
          <w:iCs/>
          <w:color w:val="000000"/>
          <w:sz w:val="24"/>
        </w:rPr>
        <w:t>На индивидуальном уровне: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через </w:t>
      </w:r>
      <w:r w:rsidRPr="00AB4A2B">
        <w:rPr>
          <w:rFonts w:ascii="Times New Roman" w:hAnsi="Times New Roman" w:cs="Times New Roman"/>
          <w:color w:val="000000"/>
          <w:sz w:val="24"/>
          <w:szCs w:val="24"/>
        </w:rPr>
        <w:t>вовлечение школьников в планирование, организацию, проведение и анализ общешкольных и внутриклассных дел;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iCs/>
          <w:color w:val="000000"/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AB4A2B" w:rsidRPr="00AB4A2B" w:rsidRDefault="00AB4A2B" w:rsidP="00AB4A2B">
      <w:pPr>
        <w:tabs>
          <w:tab w:val="left" w:pos="993"/>
          <w:tab w:val="left" w:pos="1310"/>
        </w:tabs>
        <w:spacing w:after="0" w:line="240" w:lineRule="auto"/>
        <w:ind w:left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AB4A2B" w:rsidRPr="00AB4A2B" w:rsidRDefault="00AB4A2B" w:rsidP="00AB4A2B">
      <w:pPr>
        <w:tabs>
          <w:tab w:val="left" w:pos="851"/>
        </w:tabs>
        <w:jc w:val="center"/>
        <w:rPr>
          <w:rFonts w:ascii="Times New Roman" w:hAnsi="Times New Roman" w:cs="Times New Roman"/>
          <w:b/>
          <w:iCs/>
          <w:color w:val="000000"/>
          <w:w w:val="0"/>
          <w:sz w:val="24"/>
        </w:rPr>
      </w:pPr>
      <w:r w:rsidRPr="00AB4A2B">
        <w:rPr>
          <w:rFonts w:ascii="Times New Roman" w:hAnsi="Times New Roman" w:cs="Times New Roman"/>
          <w:b/>
          <w:iCs/>
          <w:color w:val="000000"/>
          <w:w w:val="0"/>
          <w:sz w:val="24"/>
        </w:rPr>
        <w:t>3.4. Модуль «Профориентация»</w:t>
      </w:r>
    </w:p>
    <w:p w:rsidR="00AB4A2B" w:rsidRPr="00AB4A2B" w:rsidRDefault="00AB4A2B" w:rsidP="00AB4A2B">
      <w:pPr>
        <w:ind w:firstLine="567"/>
        <w:jc w:val="both"/>
        <w:rPr>
          <w:rFonts w:ascii="Times New Roman" w:eastAsia="№Е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</w:t>
      </w: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Эта работа осуществляется через: </w:t>
      </w:r>
    </w:p>
    <w:p w:rsidR="00AB4A2B" w:rsidRPr="00AB4A2B" w:rsidRDefault="00AB4A2B" w:rsidP="00AB4A2B">
      <w:pPr>
        <w:numPr>
          <w:ilvl w:val="0"/>
          <w:numId w:val="1"/>
        </w:numPr>
        <w:ind w:firstLine="426"/>
        <w:contextualSpacing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</w:rPr>
        <w:t>циклы профориентационных часов общения, направленных на  подготовку школьника к осознанному планированию и реализации своего профессионального будущего (входят классные часы по пофориентационной работе, элективные курсы выбираемые из части учебного плана формируемой участниками образовательного процесса) ;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426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посещение дней открытых дверей в средних специальных учебных заведениях и вузах, встреча с представителями агитбригад специальных учебных заведений,</w:t>
      </w:r>
      <w:r w:rsidRPr="00AB4A2B">
        <w:rPr>
          <w:rFonts w:ascii="Times New Roman" w:eastAsia="Calibri" w:hAnsi="Times New Roman" w:cs="Times New Roman"/>
          <w:color w:val="000000"/>
          <w:sz w:val="24"/>
        </w:rPr>
        <w:t xml:space="preserve"> сотрудниками Центра занятости населения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 xml:space="preserve"> в стенах школы.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426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освоение школьниками основ профессии в рамках различных курсов по выбору, включенных в основную образовательную программу школы (</w:t>
      </w:r>
      <w:r w:rsidRPr="00AB4A2B">
        <w:rPr>
          <w:rFonts w:ascii="Times New Roman" w:eastAsia="Calibri" w:hAnsi="Times New Roman" w:cs="Times New Roman"/>
          <w:color w:val="000000"/>
          <w:sz w:val="24"/>
        </w:rPr>
        <w:t>элективные курсы выбираемые из части учебного плана формируемой участниками образовательного процесса)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993"/>
          <w:tab w:val="left" w:pos="1310"/>
        </w:tabs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встречи с представителями лесного хозяйства, учебных заведений СПО, ВУЗов; с представителями власти (глава МСУ), соцзащиты, в рамках которых обсуждаются насущные поведенческие, нравственные, социальные, проблемы, касающиеся жизни школы, села, района, страны.</w:t>
      </w:r>
    </w:p>
    <w:p w:rsidR="00AB4A2B" w:rsidRPr="00AB4A2B" w:rsidRDefault="00AB4A2B" w:rsidP="00AB4A2B">
      <w:pPr>
        <w:tabs>
          <w:tab w:val="left" w:pos="993"/>
          <w:tab w:val="left" w:pos="1310"/>
        </w:tabs>
        <w:ind w:left="426"/>
        <w:contextualSpacing/>
        <w:rPr>
          <w:rFonts w:ascii="Times New Roman" w:hAnsi="Times New Roman" w:cs="Times New Roman"/>
          <w:color w:val="000000"/>
          <w:sz w:val="24"/>
        </w:rPr>
      </w:pPr>
    </w:p>
    <w:p w:rsidR="00AB4A2B" w:rsidRPr="00AB4A2B" w:rsidRDefault="00AB4A2B" w:rsidP="00AB4A2B">
      <w:pPr>
        <w:tabs>
          <w:tab w:val="left" w:pos="851"/>
        </w:tabs>
        <w:jc w:val="center"/>
        <w:rPr>
          <w:rFonts w:ascii="Times New Roman" w:hAnsi="Times New Roman" w:cs="Times New Roman"/>
          <w:b/>
          <w:color w:val="000000"/>
          <w:sz w:val="24"/>
        </w:rPr>
      </w:pPr>
      <w:r w:rsidRPr="00AB4A2B">
        <w:rPr>
          <w:rFonts w:ascii="Times New Roman" w:hAnsi="Times New Roman" w:cs="Times New Roman"/>
          <w:b/>
          <w:color w:val="000000"/>
          <w:w w:val="0"/>
          <w:sz w:val="24"/>
        </w:rPr>
        <w:t xml:space="preserve">3.5. Модуль </w:t>
      </w:r>
      <w:r w:rsidRPr="00AB4A2B">
        <w:rPr>
          <w:rFonts w:ascii="Times New Roman" w:hAnsi="Times New Roman" w:cs="Times New Roman"/>
          <w:b/>
          <w:color w:val="000000"/>
          <w:sz w:val="24"/>
        </w:rPr>
        <w:t>«Работа с родителями»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eastAsia="№Е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 </w:t>
      </w:r>
    </w:p>
    <w:p w:rsidR="00AB4A2B" w:rsidRPr="00AB4A2B" w:rsidRDefault="00AB4A2B" w:rsidP="00AB4A2B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b/>
          <w:color w:val="000000"/>
          <w:sz w:val="24"/>
          <w:szCs w:val="24"/>
          <w:lang w:eastAsia="ru-RU"/>
        </w:rPr>
        <w:t xml:space="preserve">На групповом уровне: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Общешкольный родительский комитет школы, участвующие в управлении образовательной организацией и решении вопросов воспитания и социализации их детей;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Родительские встречи,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wordWrap w:val="0"/>
        <w:autoSpaceDE w:val="0"/>
        <w:autoSpaceDN w:val="0"/>
        <w:spacing w:after="0" w:line="240" w:lineRule="auto"/>
        <w:ind w:left="928"/>
        <w:jc w:val="both"/>
        <w:rPr>
          <w:rFonts w:ascii="Times New Roman" w:eastAsia="№Е" w:hAnsi="Times New Roman" w:cs="Times New Roman"/>
          <w:color w:val="000000"/>
          <w:sz w:val="24"/>
          <w:lang/>
        </w:rPr>
      </w:pP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 xml:space="preserve">взаимодействие с родителями посредством школьного сайта: размещается  </w:t>
      </w:r>
    </w:p>
    <w:p w:rsidR="00AB4A2B" w:rsidRPr="00AB4A2B" w:rsidRDefault="00AB4A2B" w:rsidP="00AB4A2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lang/>
        </w:rPr>
      </w:pP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информация, предусматривающая ознакомление родителей, школьные новости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.</w:t>
      </w:r>
    </w:p>
    <w:p w:rsidR="00AB4A2B" w:rsidRPr="00AB4A2B" w:rsidRDefault="00AB4A2B" w:rsidP="00AB4A2B">
      <w:pPr>
        <w:tabs>
          <w:tab w:val="left" w:pos="851"/>
          <w:tab w:val="left" w:pos="1310"/>
        </w:tabs>
        <w:ind w:left="567"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B4A2B" w:rsidRPr="00AB4A2B" w:rsidRDefault="00AB4A2B" w:rsidP="00AB4A2B">
      <w:pPr>
        <w:shd w:val="clear" w:color="auto" w:fill="FFFFFF"/>
        <w:tabs>
          <w:tab w:val="left" w:pos="993"/>
          <w:tab w:val="left" w:pos="1310"/>
        </w:tabs>
        <w:ind w:left="567" w:right="-1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b/>
          <w:color w:val="000000"/>
          <w:sz w:val="24"/>
          <w:szCs w:val="24"/>
        </w:rPr>
        <w:t>На индивидуальном уровне: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1310"/>
        </w:tabs>
        <w:spacing w:after="0" w:line="240" w:lineRule="auto"/>
        <w:ind w:right="175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AB4A2B">
        <w:rPr>
          <w:rFonts w:ascii="Times New Roman" w:hAnsi="Times New Roman" w:cs="Times New Roman"/>
          <w:b/>
          <w:iCs/>
          <w:sz w:val="24"/>
          <w:szCs w:val="24"/>
        </w:rPr>
        <w:t>3.6. Модуль «Ключевые общешкольные дела»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color w:val="000000"/>
          <w:w w:val="0"/>
          <w:sz w:val="24"/>
          <w:szCs w:val="24"/>
          <w:lang w:eastAsia="ru-RU"/>
        </w:rPr>
        <w:t xml:space="preserve">   Ключевые дела – это комплекс главных традиционных общешкольных дел, в которых принимает участие большая часть школьников МБОУ «</w:t>
      </w:r>
      <w:r w:rsidR="00E81956">
        <w:rPr>
          <w:rFonts w:ascii="Times New Roman" w:eastAsia="Times New Roman" w:hAnsi="Times New Roman" w:cs="Times New Roman"/>
          <w:color w:val="000000"/>
          <w:w w:val="0"/>
          <w:sz w:val="24"/>
          <w:szCs w:val="24"/>
          <w:lang w:eastAsia="ru-RU"/>
        </w:rPr>
        <w:t>Нармонская</w:t>
      </w:r>
      <w:r w:rsidRPr="00AB4A2B">
        <w:rPr>
          <w:rFonts w:ascii="Times New Roman" w:eastAsia="Times New Roman" w:hAnsi="Times New Roman" w:cs="Times New Roman"/>
          <w:color w:val="000000"/>
          <w:w w:val="0"/>
          <w:sz w:val="24"/>
          <w:szCs w:val="24"/>
          <w:lang w:eastAsia="ru-RU"/>
        </w:rPr>
        <w:t xml:space="preserve">СОШ» и которые обязательно планируются, готовятся, проводятся и анализируются совестно педагогами и детьми. Ключевые дела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воспитания, сводящийся к набору мероприятий, организуемых педагогами для детей.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актуальным направлением воспитания является формирование у ребёнка начал национального самосознания, интереса к национальной культуре и традициям посредством возрождения утраченных ценностей, погружения в истоки национальной культуры.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взрослые всё реже передают традиции своего народа подрастающему поколению, а родители крайне редко играют с детьми в игры своего детства, не знакомят их со стариной. В такой ситуации школа становится местом, где ребёнок узнаёт о культуре, традициях и обычаях своих предков, знакомится с народным творчеством и со старинными вещами в музее. Наиболее значительными и доступными для усвоения детьми, способными вызвать их отклик, являются такие элементы национальной культуры, как сказки, песни, игры, танцы, мифы, народные промыслы, искусство, традиции, обряды и т.д.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сохранения и развития чувашских народных традиций, углубления знаний культуры своего народа в нашей школе участники образовательных отношений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знакомятся с происхождением чувашского народа, с художественной литературой (народными сказками, легендами и мифами, пословицами и поговорками), с изделиями чувашского орнаментального искусства (чувашской вышивки), с чувашскими национальными ценностями, накопленными поколениями и заключенными в предметном мире культуры.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Создают мультимедиа-презентацию о чувашских традициях, культуре и в доступной форме рассказывают сверстникам о культуре чувашского народа.</w:t>
      </w:r>
    </w:p>
    <w:p w:rsidR="00AB4A2B" w:rsidRPr="00AB4A2B" w:rsidRDefault="00AB4A2B" w:rsidP="00AB4A2B">
      <w:pPr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>Для этого в МБОУ «</w:t>
      </w:r>
      <w:r w:rsidR="00E81956">
        <w:rPr>
          <w:rFonts w:ascii="Times New Roman" w:hAnsi="Times New Roman" w:cs="Times New Roman"/>
          <w:color w:val="000000"/>
          <w:sz w:val="24"/>
        </w:rPr>
        <w:t>Нармонская</w:t>
      </w:r>
      <w:r w:rsidRPr="00AB4A2B">
        <w:rPr>
          <w:rFonts w:ascii="Times New Roman" w:hAnsi="Times New Roman" w:cs="Times New Roman"/>
          <w:color w:val="000000"/>
          <w:sz w:val="24"/>
        </w:rPr>
        <w:t xml:space="preserve">СОШ» используются следующие формы работы </w:t>
      </w:r>
    </w:p>
    <w:p w:rsidR="00AB4A2B" w:rsidRPr="00AB4A2B" w:rsidRDefault="00AB4A2B" w:rsidP="00AB4A2B">
      <w:pPr>
        <w:ind w:firstLine="567"/>
        <w:jc w:val="both"/>
        <w:rPr>
          <w:rFonts w:ascii="Times New Roman" w:hAnsi="Times New Roman" w:cs="Times New Roman"/>
          <w:b/>
          <w:bCs/>
          <w:iCs/>
          <w:color w:val="000000"/>
          <w:sz w:val="24"/>
        </w:rPr>
      </w:pPr>
      <w:r w:rsidRPr="00AB4A2B">
        <w:rPr>
          <w:rFonts w:ascii="Times New Roman" w:hAnsi="Times New Roman" w:cs="Times New Roman"/>
          <w:b/>
          <w:bCs/>
          <w:iCs/>
          <w:color w:val="000000"/>
          <w:sz w:val="24"/>
        </w:rPr>
        <w:t>На внешкольном уровне: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 xml:space="preserve"> с</w:t>
      </w:r>
      <w:r w:rsidRPr="00AB4A2B">
        <w:rPr>
          <w:rFonts w:ascii="Times New Roman" w:eastAsia="№Е" w:hAnsi="Times New Roman" w:cs="Times New Roman"/>
          <w:color w:val="000000"/>
          <w:sz w:val="24"/>
        </w:rPr>
        <w:t>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AB4A2B" w:rsidRPr="00AB4A2B" w:rsidRDefault="00AB4A2B" w:rsidP="00AB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-патриотические акции «Бессмертный полк»,  «Помощь труженикам тыла», «Георгиевская ленточка»;</w:t>
      </w:r>
    </w:p>
    <w:p w:rsidR="00AB4A2B" w:rsidRPr="00AB4A2B" w:rsidRDefault="00AB4A2B" w:rsidP="00AB4A2B">
      <w:pPr>
        <w:spacing w:after="0" w:line="240" w:lineRule="auto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 xml:space="preserve">- уход за обелиском ВОВ; </w:t>
      </w:r>
    </w:p>
    <w:p w:rsidR="00AB4A2B" w:rsidRPr="00AB4A2B" w:rsidRDefault="00AB4A2B" w:rsidP="00AB4A2B">
      <w:pPr>
        <w:spacing w:after="0" w:line="240" w:lineRule="auto"/>
        <w:rPr>
          <w:rFonts w:ascii="Times New Roman" w:eastAsia="№Е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поздравление ветеранов педагогического труда с Днем Учителя;</w:t>
      </w:r>
    </w:p>
    <w:p w:rsidR="00AB4A2B" w:rsidRPr="00AB4A2B" w:rsidRDefault="00AB4A2B" w:rsidP="00AB4A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</w:rPr>
        <w:t>- поздравление тружеников тыла  с Днем Победы.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</w:rPr>
      </w:pPr>
      <w:r w:rsidRPr="00AB4A2B">
        <w:rPr>
          <w:rFonts w:ascii="Times New Roman" w:hAnsi="Times New Roman" w:cs="Times New Roman"/>
          <w:bCs/>
          <w:color w:val="000000"/>
          <w:sz w:val="24"/>
        </w:rPr>
        <w:t xml:space="preserve">проводимые для жителей села и близлежащих сёл и организуемые </w:t>
      </w:r>
      <w:r w:rsidRPr="00AB4A2B">
        <w:rPr>
          <w:rFonts w:ascii="Times New Roman" w:eastAsia="№Е" w:hAnsi="Times New Roman" w:cs="Times New Roman"/>
          <w:iCs/>
          <w:color w:val="000000"/>
          <w:sz w:val="24"/>
          <w:u w:val="single"/>
        </w:rPr>
        <w:lastRenderedPageBreak/>
        <w:t>совместно</w:t>
      </w:r>
      <w:r w:rsidRPr="00AB4A2B">
        <w:rPr>
          <w:rFonts w:ascii="Times New Roman" w:hAnsi="Times New Roman" w:cs="Times New Roman"/>
          <w:bCs/>
          <w:color w:val="000000"/>
          <w:sz w:val="24"/>
        </w:rPr>
        <w:t>с семьями учащихся праздники, концерты, представления, которые открывают возможности для творческой самореализации школьников и включают их в деятельную заботу об окружающих. (участие обучающихся школы в совместных концертах, соревнованиях на базе сельского клуба ко Дню пожилых, на 8 марта, 23 февраля, День Матери, Новый год и т.д)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B4A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участие в муниципальном этапе Республиканского фестиваля - </w:t>
      </w:r>
      <w:r w:rsidRPr="00AB4A2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конкурса</w:t>
      </w:r>
      <w:r w:rsidRPr="00AB4A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детского народного творчества «</w:t>
      </w:r>
      <w:r w:rsidRPr="00AB4A2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Без</w:t>
      </w:r>
      <w:r w:rsidRPr="00AB4A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AB4A2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бергэ</w:t>
      </w:r>
      <w:r w:rsidRPr="00AB4A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».</w:t>
      </w:r>
    </w:p>
    <w:p w:rsidR="00AB4A2B" w:rsidRPr="00AB4A2B" w:rsidRDefault="00AB4A2B" w:rsidP="00AB4A2B">
      <w:pPr>
        <w:ind w:firstLine="567"/>
        <w:jc w:val="both"/>
        <w:rPr>
          <w:rFonts w:ascii="Times New Roman" w:hAnsi="Times New Roman" w:cs="Times New Roman"/>
          <w:b/>
          <w:bCs/>
          <w:iCs/>
          <w:color w:val="000000"/>
          <w:sz w:val="24"/>
        </w:rPr>
      </w:pPr>
      <w:r w:rsidRPr="00AB4A2B">
        <w:rPr>
          <w:rFonts w:ascii="Times New Roman" w:hAnsi="Times New Roman" w:cs="Times New Roman"/>
          <w:b/>
          <w:bCs/>
          <w:iCs/>
          <w:color w:val="000000"/>
          <w:sz w:val="24"/>
        </w:rPr>
        <w:t>На школьном уровне: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разновозрастные экскурсии, походы на природу,  однодневные выездные события, включающие в себя комплекс коллективных творческих дел, в процессе которых складывается особая детско-взрослая общность, характеризующаяся доверительными, поддерживающими взаимоотношениями, ответственным отношением к делу, атмосферой эмоционально-психологического комфорта, доброго юмора и общей радости. 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школы:«День знаний», «День Учителя», «Осенний бал», «День Матери»,  Новогодние праздники, «День Защитника Отечества», военно-патриотическая игра «Зарница»,  вечер встречи с выпускниками, «8 марта - Международный женский день», «Праздник, посвященный 9 мая»,  «Последний звонок», «День защиты детей»,  литературные вечера к юбилейным датам писателей др.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Общешкольные субботники на территории школы, озеленение пришкольной территории, разбивка клумб.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Событийный дизайн-оформление пространства проведения конкретных школьных событий (праздников, церемоний, торжественных линеек, выставок, творческих вечеров)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</w:rPr>
      </w:pPr>
      <w:r w:rsidRPr="00AB4A2B">
        <w:rPr>
          <w:rFonts w:ascii="Times New Roman" w:hAnsi="Times New Roman" w:cs="Times New Roman"/>
          <w:bCs/>
          <w:color w:val="000000"/>
          <w:sz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 («Лучший портфолио», «Класс года», «Спортсмен года» и т. д.)</w:t>
      </w:r>
    </w:p>
    <w:p w:rsidR="00AB4A2B" w:rsidRPr="00AB4A2B" w:rsidRDefault="00AB4A2B" w:rsidP="00AB4A2B">
      <w:pPr>
        <w:widowControl w:val="0"/>
        <w:tabs>
          <w:tab w:val="left" w:pos="0"/>
          <w:tab w:val="left" w:pos="851"/>
        </w:tabs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</w:rPr>
      </w:pPr>
    </w:p>
    <w:p w:rsidR="00AB4A2B" w:rsidRPr="00AB4A2B" w:rsidRDefault="00AB4A2B" w:rsidP="00AB4A2B">
      <w:pPr>
        <w:ind w:firstLine="709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  <w:u w:val="single"/>
        </w:rPr>
      </w:pPr>
      <w:r w:rsidRPr="00AB4A2B">
        <w:rPr>
          <w:rFonts w:ascii="Times New Roman" w:hAnsi="Times New Roman" w:cs="Times New Roman"/>
          <w:b/>
          <w:bCs/>
          <w:iCs/>
          <w:color w:val="000000"/>
          <w:sz w:val="24"/>
        </w:rPr>
        <w:t>На уровне классов: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bCs/>
          <w:color w:val="000000"/>
          <w:sz w:val="24"/>
        </w:rPr>
        <w:t>выбор и делегирование представителей классов в общешкольные советы</w:t>
      </w: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 дел, ответственных за подготовку общешкольных ключевых дел;  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участие школьных классов в реализации общешкольных ключевых дел; 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  «День Знаний»,  Новогодние праздники, «День Защитника Отечества»,  «Последний звонок».</w:t>
      </w:r>
    </w:p>
    <w:p w:rsidR="00AB4A2B" w:rsidRPr="00AB4A2B" w:rsidRDefault="00AB4A2B" w:rsidP="00AB4A2B">
      <w:pPr>
        <w:ind w:firstLine="709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</w:rPr>
      </w:pPr>
      <w:r w:rsidRPr="00AB4A2B">
        <w:rPr>
          <w:rFonts w:ascii="Times New Roman" w:hAnsi="Times New Roman" w:cs="Times New Roman"/>
          <w:b/>
          <w:bCs/>
          <w:iCs/>
          <w:color w:val="000000"/>
          <w:sz w:val="24"/>
        </w:rPr>
        <w:t>На индивидуальном уровне: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eastAsia="№Е" w:hAnsi="Times New Roman" w:cs="Times New Roman"/>
          <w:iCs/>
          <w:color w:val="000000"/>
          <w:sz w:val="24"/>
        </w:rPr>
        <w:t>вовлечение по возможности</w:t>
      </w:r>
      <w:r w:rsidRPr="00AB4A2B">
        <w:rPr>
          <w:rFonts w:ascii="Times New Roman" w:hAnsi="Times New Roman" w:cs="Times New Roman"/>
          <w:color w:val="000000"/>
          <w:sz w:val="24"/>
        </w:rPr>
        <w:t xml:space="preserve"> каждого ребенка в ключевые дела школы </w:t>
      </w:r>
      <w:r w:rsidRPr="00AB4A2B">
        <w:rPr>
          <w:rFonts w:ascii="Times New Roman" w:hAnsi="Times New Roman" w:cs="Times New Roman"/>
          <w:color w:val="000000"/>
          <w:sz w:val="24"/>
        </w:rPr>
        <w:lastRenderedPageBreak/>
        <w:t>в одной из возможных для них ролей: сценаристов, постановщиков, исполнителей, ведущих, декораторов, музыкальных редакторов, ответственных за костюмы и оборудование, ответственных за приглашение и встречу гостей и т.п.);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iCs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>индивидуальная помощь ребенку (</w:t>
      </w:r>
      <w:r w:rsidRPr="00AB4A2B">
        <w:rPr>
          <w:rFonts w:ascii="Times New Roman" w:eastAsia="№Е" w:hAnsi="Times New Roman" w:cs="Times New Roman"/>
          <w:iCs/>
          <w:color w:val="000000"/>
          <w:sz w:val="24"/>
        </w:rPr>
        <w:t xml:space="preserve">при необходимости) в освоении навыков </w:t>
      </w:r>
      <w:r w:rsidRPr="00AB4A2B">
        <w:rPr>
          <w:rFonts w:ascii="Times New Roman" w:hAnsi="Times New Roman" w:cs="Times New Roman"/>
          <w:color w:val="000000"/>
          <w:sz w:val="24"/>
        </w:rPr>
        <w:t>подготовки, проведения и анализа ключевых дел;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AB4A2B" w:rsidRPr="00AB4A2B" w:rsidRDefault="00AB4A2B" w:rsidP="00AB4A2B">
      <w:pPr>
        <w:widowControl w:val="0"/>
        <w:numPr>
          <w:ilvl w:val="0"/>
          <w:numId w:val="4"/>
        </w:numPr>
        <w:tabs>
          <w:tab w:val="left" w:pos="0"/>
          <w:tab w:val="left" w:pos="851"/>
        </w:tabs>
        <w:autoSpaceDE w:val="0"/>
        <w:spacing w:after="0" w:line="240" w:lineRule="auto"/>
        <w:ind w:firstLine="567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AB4A2B" w:rsidRPr="00AB4A2B" w:rsidRDefault="00AB4A2B" w:rsidP="00AB4A2B">
      <w:pPr>
        <w:widowControl w:val="0"/>
        <w:tabs>
          <w:tab w:val="left" w:pos="0"/>
          <w:tab w:val="left" w:pos="851"/>
        </w:tabs>
        <w:autoSpaceDE w:val="0"/>
        <w:spacing w:after="0" w:line="240" w:lineRule="auto"/>
        <w:ind w:left="567"/>
        <w:jc w:val="both"/>
        <w:rPr>
          <w:rFonts w:ascii="Times New Roman" w:eastAsia="№Е" w:hAnsi="Times New Roman" w:cs="Times New Roman"/>
          <w:b/>
          <w:bCs/>
          <w:iCs/>
          <w:color w:val="000000"/>
          <w:sz w:val="24"/>
        </w:rPr>
      </w:pPr>
    </w:p>
    <w:p w:rsidR="00AB4A2B" w:rsidRPr="00AB4A2B" w:rsidRDefault="00AB4A2B" w:rsidP="00AB4A2B">
      <w:pPr>
        <w:tabs>
          <w:tab w:val="left" w:pos="851"/>
        </w:tabs>
        <w:jc w:val="center"/>
        <w:rPr>
          <w:rFonts w:ascii="Times New Roman" w:hAnsi="Times New Roman" w:cs="Times New Roman"/>
          <w:b/>
          <w:iCs/>
          <w:color w:val="000000"/>
          <w:w w:val="0"/>
          <w:sz w:val="24"/>
        </w:rPr>
      </w:pPr>
      <w:r w:rsidRPr="00AB4A2B">
        <w:rPr>
          <w:rFonts w:ascii="Times New Roman" w:hAnsi="Times New Roman" w:cs="Times New Roman"/>
          <w:b/>
          <w:iCs/>
          <w:color w:val="000000"/>
          <w:w w:val="0"/>
          <w:sz w:val="24"/>
        </w:rPr>
        <w:t>3.7. Модуль «Детские общественные объединения» и «Волонтерство»</w:t>
      </w:r>
    </w:p>
    <w:p w:rsidR="00AB4A2B" w:rsidRPr="00AB4A2B" w:rsidRDefault="00AB4A2B" w:rsidP="00AB4A2B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На базе МБОУ «</w:t>
      </w:r>
      <w:r w:rsidR="00E8195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Нармонская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СОШ» действуют следующие детские общественные объединения: </w:t>
      </w: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СНТ, ФОРПОСТ, Юнармия, отряд ЮИД, отряд ДЮП.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      Цель движения «Юнармия» - вызвать интерес у подрастающего поколения к географии и истории России и ее народов, героев, выдающихся ученых и полководцев. В свободное от учебы время юнармейцы ведут работу по сохранению мемориалов, обелисков, несут вахту памяти, занимаются волонтерской деятельностью, принимают участие в крупных культурных и спортивных мероприятиях;</w:t>
      </w:r>
    </w:p>
    <w:p w:rsidR="00AB4A2B" w:rsidRPr="00AB4A2B" w:rsidRDefault="00AB4A2B" w:rsidP="00AB4A2B">
      <w:pPr>
        <w:spacing w:after="0" w:line="240" w:lineRule="auto"/>
        <w:ind w:left="118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     Формирование навыков безопасного поведения на дороге, здоровьесбережения осуществляется через деятельность отряда ЮИД:</w:t>
      </w:r>
    </w:p>
    <w:p w:rsidR="00AB4A2B" w:rsidRPr="00AB4A2B" w:rsidRDefault="00AB4A2B" w:rsidP="00AB4A2B">
      <w:pPr>
        <w:spacing w:after="0" w:line="240" w:lineRule="auto"/>
        <w:ind w:right="-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-участие в школьных мероприятиях: организация и проведение подвижных перемен и флешмобов;</w:t>
      </w:r>
    </w:p>
    <w:p w:rsidR="00AB4A2B" w:rsidRPr="00AB4A2B" w:rsidRDefault="00AB4A2B" w:rsidP="00AB4A2B">
      <w:pPr>
        <w:spacing w:after="0" w:line="240" w:lineRule="auto"/>
        <w:ind w:right="-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- участие в месячнике «Внимание, дети!»;</w:t>
      </w:r>
    </w:p>
    <w:p w:rsidR="00AB4A2B" w:rsidRPr="00AB4A2B" w:rsidRDefault="00AB4A2B" w:rsidP="00AB4A2B">
      <w:pPr>
        <w:spacing w:after="0" w:line="240" w:lineRule="auto"/>
        <w:ind w:right="-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- выступление агитбригад по безопасности дорожного движения; </w:t>
      </w:r>
    </w:p>
    <w:p w:rsidR="00AB4A2B" w:rsidRPr="00AB4A2B" w:rsidRDefault="00AB4A2B" w:rsidP="00AB4A2B">
      <w:pPr>
        <w:spacing w:after="0" w:line="240" w:lineRule="auto"/>
        <w:ind w:right="-1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-участие в республиканском конкурсе «Дорога без опасности»;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 xml:space="preserve">-участие в акциях «Безопасный путь домой», «Стань заметнее на дороге»;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  <w:t>- участие в конкурсе «Лучший отряд ЮИД».</w:t>
      </w:r>
    </w:p>
    <w:p w:rsidR="00AB4A2B" w:rsidRPr="00AB4A2B" w:rsidRDefault="00AB4A2B" w:rsidP="00AB4A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Дружина юных пожарных (далее ДЮП) - добровольное объединение школьников, которое создается с целью воспитания у них мужества, гражданственности, находчивости, бережного отношения к частной и государственной собственности, коллективизма и творчества, а также физической закладки, профессиональной ориентации.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Основными задачами дружины юных пожарных являются: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- активное содействие школе в воспитании учащихся, их всестороннем развитии, выработке у школьников активной жизненной позиции; </w:t>
      </w:r>
    </w:p>
    <w:p w:rsidR="00AB4A2B" w:rsidRPr="00AB4A2B" w:rsidRDefault="00AB4A2B" w:rsidP="00AB4A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оказание практической помощи взрослым в сохранении частной и государственной собственности, жизни, здоровья и имущества граждан от пожаров;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- овладение основами пожарного дела, умениями и навыками по предупреждению и тушению пожаров, оказанию первой помощи пострадавшим на пожаре. 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 Администрация общеобразовательной школы при помощи добровольных пожарных обществ и органов пожарной охраны подбирает и утверждает общественного 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организатора работы с дружиной юных пожарных из числа общественных работников пожарной охраны, учителей.</w:t>
      </w:r>
    </w:p>
    <w:p w:rsidR="00AB4A2B" w:rsidRPr="00AB4A2B" w:rsidRDefault="00AB4A2B" w:rsidP="00AB4A2B">
      <w:pPr>
        <w:shd w:val="clear" w:color="auto" w:fill="FFFFFF"/>
        <w:tabs>
          <w:tab w:val="left" w:pos="22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Основные направления ДЮП:</w:t>
      </w:r>
    </w:p>
    <w:p w:rsidR="00AB4A2B" w:rsidRPr="00AB4A2B" w:rsidRDefault="00AB4A2B" w:rsidP="00AB4A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обучение правилам пожарной безопасности и действиям в случае возникновения пожара. Изучение первичных средств пожаротушения и ознакомление с пожарной техникой, пожарно-техническим оборудованием, средствами связи, системами автоматического пожаротушения, пожарной и охранно-пожарной сигнализации;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 привлечение к массово-разъяснительной работе по предупреждению пожаров от детской шалости с огнем и пожарно-профилактической работе в школах, детских садах, внешкольных учреждениях и жилых домах с использованием технических средств пропаганды, школьных радиоузлов, стенных газет, фотомонтажей, боевых листков, "молний" и уголков юных пожарных;</w:t>
      </w:r>
      <w:r w:rsidRPr="00AB4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 проведение занятий и соревнований по пожарно-прикладному спорту, противопожарных конкурсов, олимпиад, викторин,  организация агитбригад, коллективов самодеятельности.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       Вовлечения обучающихся в занятия физической культурой и спортом, путём организации и проведения спортивно-массовой и физкультурно-оздоровительной работы в образовательном  учреждении организовано  через Школьный спортивный клуб «Тоша».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 xml:space="preserve">      Основными задачами создания и деятельности клуба являются: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вовлечение обучающихся в систематические занятия физической культуры и спортом, формирование мотивации и устойчивого интереса к укреплению здоровья;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организация физкультурно-спортивной работы с обучающимися;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участие в спортивных соревнованиях различного уровня;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оказание содействия обучающимися, членам спортивных образовательных организаций в создании необходимых условий для эффективной организации образовательного и тренировочного процессов;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организация спортивно-массовой работы с обучающимися, имеющими отклонения в состоянии здоровья.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 xml:space="preserve">   Основными принципами создания и деятельности школьного спортивного клуба являются добровольность, равноправие, сотрудничество детей и взрослых, самоуправление и соблюдение законности.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Основной деятельностью школьного спортивного клуба является: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 xml:space="preserve"> - проведение широкой пропаганды физической культуры и спорта в образовательном учреждении;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 xml:space="preserve"> - информирование обучающихся образовательного учреждения и их родителей (законных представителей) о развитии спортивного движения, о массовых и индивидуальных формах физкультурно-оздоровительной и спортивной работы, используемых в образовательном учреждении;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содействие реализации образовательных программ дополнительного образования детей физкультурно-оздоровительной и спортивно-массовой направленности;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 проведение спортивно-массовых мероприятий среди обучающихся;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создание и подготовка команды обучающихся по различным видам спорта для участия в межшкольных, муниципальных, районных и городских соревнованиях;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организация различных форм активного спортивно-оздоровительного отдыха обучающихся;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 оказание содействия обучающимися, членам спортивных образовательных организаций в создании необходимых условий для эффективной организации образовательного и тренировочного процессов;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4A2B">
        <w:rPr>
          <w:rFonts w:ascii="Times New Roman" w:hAnsi="Times New Roman" w:cs="Times New Roman"/>
          <w:sz w:val="24"/>
          <w:szCs w:val="24"/>
          <w:lang w:eastAsia="ru-RU"/>
        </w:rPr>
        <w:t>- организация спортивно-массовой работы с обучающимися, имеющими отклонения в состоянии здоровья.</w:t>
      </w:r>
    </w:p>
    <w:p w:rsidR="00AB4A2B" w:rsidRPr="00AB4A2B" w:rsidRDefault="00AB4A2B" w:rsidP="00AB4A2B">
      <w:pPr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szCs w:val="24"/>
          <w:lang w:eastAsia="ru-RU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Воспитание в детском общественном объединении осуществляется через: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lastRenderedPageBreak/>
        <w:t xml:space="preserve">утверждение и последовательную реализацию в детском общественном объединении демократических процедур 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выбор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>ы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 xml:space="preserve"> руководящих органов объединения, подотчетност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</w:rPr>
        <w:t>ь</w:t>
      </w: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 xml:space="preserve">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</w:rPr>
        <w:t xml:space="preserve"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</w:t>
      </w:r>
      <w:r w:rsidRPr="00AB4A2B">
        <w:rPr>
          <w:rFonts w:ascii="Times New Roman" w:hAnsi="Times New Roman" w:cs="Times New Roman"/>
          <w:color w:val="000000"/>
          <w:sz w:val="24"/>
        </w:rPr>
        <w:t xml:space="preserve">внимание, забота, уважение, умение сопереживать, умение общаться, слушать и слышать других; </w:t>
      </w:r>
    </w:p>
    <w:p w:rsidR="00AB4A2B" w:rsidRPr="00AB4A2B" w:rsidRDefault="00AB4A2B" w:rsidP="00AB4A2B">
      <w:pPr>
        <w:widowControl w:val="0"/>
        <w:numPr>
          <w:ilvl w:val="0"/>
          <w:numId w:val="2"/>
        </w:numPr>
        <w:tabs>
          <w:tab w:val="left" w:pos="993"/>
          <w:tab w:val="left" w:pos="1310"/>
        </w:tabs>
        <w:wordWrap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</w:rPr>
        <w:t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 Договор представляет собой механизм, регулирующий отношения, возникающие между ребенком и коллективом детского общественного объединения, его руководителем, школьниками, не являющимися членами данного объединения;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клубные 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в районе, совместного пения, празднования знаменательных для членов объединения событий;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№Е" w:hAnsi="Times New Roman" w:cs="Times New Roman"/>
          <w:color w:val="000000"/>
          <w:sz w:val="24"/>
        </w:rPr>
        <w:t>встречи с представителями пожарной службы, правоохранительных органов, представителями ПДН);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для новых участников (проводятся в форме игр, квестов, театрализаций и т.п.);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</w:pPr>
      <w:r w:rsidRPr="00AB4A2B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дел).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 xml:space="preserve">Волонтерство – это участие школьников в общественно-полезных делах, деятельности на благо конкретных людей и социального окружения в целом. Волонтерство может быть событийным и повседневным. Событийное волонтерство предполагает участие школьников в проведении разовых акций, которые часто носят масштабный характер, проводятся на уровне района, </w:t>
      </w:r>
      <w:r w:rsidRPr="00AB4A2B">
        <w:rPr>
          <w:rFonts w:ascii="Times New Roman" w:hAnsi="Times New Roman" w:cs="Times New Roman"/>
          <w:color w:val="000000"/>
          <w:sz w:val="24"/>
          <w:highlight w:val="white"/>
        </w:rPr>
        <w:t xml:space="preserve">города, страны. </w:t>
      </w:r>
      <w:r w:rsidRPr="00AB4A2B">
        <w:rPr>
          <w:rFonts w:ascii="Times New Roman" w:hAnsi="Times New Roman" w:cs="Times New Roman"/>
          <w:color w:val="000000"/>
          <w:sz w:val="24"/>
        </w:rPr>
        <w:t>Повседневное волонтерство предполагает постоянную деятельность школьников, направленную на благо конкретных людей и социального окружения в целом.Волонтерство позволяет школьникам проявить такие качества как внимание, забота, уважение. Волонтерство позволяет развивать коммуникативную культуру, умение общаться, слушать и слышать, эмоциональный интеллект, эмпатию, умение сопереживать.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t xml:space="preserve">Воспитательный потенциал волонтерства реализуется следующим образом: 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4A2B">
        <w:rPr>
          <w:rFonts w:ascii="Times New Roman" w:hAnsi="Times New Roman" w:cs="Times New Roman"/>
          <w:color w:val="000000"/>
          <w:sz w:val="24"/>
        </w:rPr>
        <w:lastRenderedPageBreak/>
        <w:t>(</w:t>
      </w:r>
      <w:r w:rsidRPr="00AB4A2B">
        <w:rPr>
          <w:rFonts w:ascii="Times New Roman" w:hAnsi="Times New Roman" w:cs="Times New Roman"/>
          <w:b/>
          <w:color w:val="000000"/>
          <w:sz w:val="24"/>
        </w:rPr>
        <w:t>На внешкольном уровне: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участие школьников в организации культурных, спортивных, развлекательных мероприятий районного и сельского уровня от лица школы (в работе курьерами, встречающими лицами, помогающими сориентироваться на территории проведения мероприятия, ответственными за техническое обеспечение мероприятия и т.п.);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участие школьников в организации культурных, спортивных, развлекательных мероприятий, проводимых на базе школы (в том числе районного, характера);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 xml:space="preserve">посильная помощь, оказываемая школьниками пожилым людям, проживающим в селе; 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привлечение школьников к совместной работе с учреждениями социальной сферы (дошкольная группа, Сельский дом культуры, Сельская библиотека) – в проведении культурно-просветительских и развлекательных мероприятий для посетителей этих учреждений, в помощи по благоустройству территории данных учреждений;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851"/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участие школьников (с согласия родителей или законных представителей) к сбору помощи для нуждающихся, в том числе военнослужащих в регионах стихийных бедствий, военных конфликтов, чрезвычайных происшествий.</w:t>
      </w:r>
    </w:p>
    <w:p w:rsidR="00AB4A2B" w:rsidRPr="00AB4A2B" w:rsidRDefault="00AB4A2B" w:rsidP="00AB4A2B">
      <w:pPr>
        <w:tabs>
          <w:tab w:val="left" w:pos="851"/>
        </w:tabs>
        <w:ind w:firstLine="567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4A2B">
        <w:rPr>
          <w:rFonts w:ascii="Times New Roman" w:hAnsi="Times New Roman" w:cs="Times New Roman"/>
          <w:b/>
          <w:color w:val="000000"/>
          <w:sz w:val="24"/>
        </w:rPr>
        <w:t>На уровне школы: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участие школьников в организации праздников, торжественных мероприятий, встреч с гостями школы;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A2B">
        <w:rPr>
          <w:rFonts w:ascii="Times New Roman" w:hAnsi="Times New Roman" w:cs="Times New Roman"/>
          <w:color w:val="000000"/>
          <w:sz w:val="24"/>
          <w:szCs w:val="24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:rsidR="00AB4A2B" w:rsidRPr="00AB4A2B" w:rsidRDefault="00AB4A2B" w:rsidP="00AB4A2B">
      <w:pPr>
        <w:numPr>
          <w:ilvl w:val="0"/>
          <w:numId w:val="2"/>
        </w:numPr>
        <w:tabs>
          <w:tab w:val="left" w:pos="993"/>
          <w:tab w:val="left" w:pos="1310"/>
        </w:tabs>
        <w:spacing w:after="0" w:line="240" w:lineRule="auto"/>
        <w:ind w:firstLine="567"/>
        <w:jc w:val="both"/>
        <w:rPr>
          <w:rFonts w:ascii="Times New Roman" w:eastAsia="№Е" w:hAnsi="Times New Roman" w:cs="Times New Roman"/>
          <w:color w:val="000000"/>
          <w:sz w:val="24"/>
          <w:lang/>
        </w:rPr>
      </w:pP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 xml:space="preserve">участие школьников 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в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 xml:space="preserve"> работе на прилегающей к школе территори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ям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 xml:space="preserve"> (работа в школьном саду, благоустройство клумб, уход за деревьями и кустарниками, уход 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за обелиском ВОВ, родниками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)</w:t>
      </w:r>
      <w:r w:rsidRPr="00AB4A2B">
        <w:rPr>
          <w:rFonts w:ascii="Times New Roman" w:eastAsia="№Е" w:hAnsi="Times New Roman" w:cs="Times New Roman"/>
          <w:color w:val="000000"/>
          <w:sz w:val="24"/>
          <w:lang/>
        </w:rPr>
        <w:t>.</w:t>
      </w:r>
    </w:p>
    <w:p w:rsidR="00AB4A2B" w:rsidRPr="00AB4A2B" w:rsidRDefault="00AB4A2B" w:rsidP="00AB4A2B">
      <w:pPr>
        <w:tabs>
          <w:tab w:val="left" w:pos="993"/>
          <w:tab w:val="left" w:pos="1310"/>
        </w:tabs>
        <w:spacing w:after="0" w:line="240" w:lineRule="auto"/>
        <w:ind w:left="567"/>
        <w:jc w:val="both"/>
        <w:rPr>
          <w:rFonts w:ascii="Times New Roman" w:eastAsia="№Е" w:hAnsi="Times New Roman" w:cs="Times New Roman"/>
          <w:color w:val="000000"/>
          <w:sz w:val="24"/>
          <w:lang/>
        </w:rPr>
      </w:pP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AB4A2B">
        <w:rPr>
          <w:rFonts w:ascii="Times New Roman" w:hAnsi="Times New Roman" w:cs="Times New Roman"/>
          <w:b/>
          <w:iCs/>
          <w:sz w:val="24"/>
          <w:szCs w:val="24"/>
        </w:rPr>
        <w:t>Модуль 3.8. «Экскурсии, походы»</w:t>
      </w:r>
    </w:p>
    <w:p w:rsidR="00AB4A2B" w:rsidRPr="00AB4A2B" w:rsidRDefault="00AB4A2B" w:rsidP="00AB4A2B">
      <w:p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AB4A2B" w:rsidRPr="00AB4A2B" w:rsidRDefault="00AB4A2B" w:rsidP="00AB4A2B">
      <w:pPr>
        <w:numPr>
          <w:ilvl w:val="0"/>
          <w:numId w:val="1"/>
        </w:num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ежегодные</w:t>
      </w:r>
      <w:r w:rsidRPr="00AB4A2B">
        <w:rPr>
          <w:rFonts w:ascii="Times New Roman" w:hAnsi="Times New Roman" w:cs="Times New Roman"/>
          <w:sz w:val="24"/>
          <w:szCs w:val="24"/>
          <w:lang/>
        </w:rPr>
        <w:t xml:space="preserve"> походы</w:t>
      </w:r>
      <w:r w:rsidRPr="00AB4A2B">
        <w:rPr>
          <w:rFonts w:ascii="Times New Roman" w:hAnsi="Times New Roman" w:cs="Times New Roman"/>
          <w:sz w:val="24"/>
          <w:szCs w:val="24"/>
        </w:rPr>
        <w:t xml:space="preserve"> на природу</w:t>
      </w:r>
      <w:r w:rsidRPr="00AB4A2B">
        <w:rPr>
          <w:rFonts w:ascii="Times New Roman" w:hAnsi="Times New Roman" w:cs="Times New Roman"/>
          <w:sz w:val="24"/>
          <w:szCs w:val="24"/>
          <w:lang/>
        </w:rPr>
        <w:t>, организуемые в классах их классными руководителями и родителями школьников</w:t>
      </w:r>
      <w:r w:rsidRPr="00AB4A2B">
        <w:rPr>
          <w:rFonts w:ascii="Times New Roman" w:hAnsi="Times New Roman" w:cs="Times New Roman"/>
          <w:sz w:val="24"/>
          <w:szCs w:val="24"/>
        </w:rPr>
        <w:t>, после окончания учебного года;</w:t>
      </w:r>
    </w:p>
    <w:p w:rsidR="00AB4A2B" w:rsidRPr="00AB4A2B" w:rsidRDefault="00AB4A2B" w:rsidP="00AB4A2B">
      <w:pPr>
        <w:numPr>
          <w:ilvl w:val="0"/>
          <w:numId w:val="1"/>
        </w:num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AB4A2B" w:rsidRPr="00AB4A2B" w:rsidRDefault="00AB4A2B" w:rsidP="00AB4A2B">
      <w:pPr>
        <w:numPr>
          <w:ilvl w:val="0"/>
          <w:numId w:val="1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выездные экскурсии</w:t>
      </w:r>
      <w:r w:rsidRPr="00AB4A2B">
        <w:rPr>
          <w:rFonts w:ascii="Times New Roman" w:hAnsi="Times New Roman" w:cs="Times New Roman"/>
          <w:sz w:val="24"/>
          <w:szCs w:val="24"/>
          <w:lang/>
        </w:rPr>
        <w:t xml:space="preserve"> в музей,  на предприятие</w:t>
      </w:r>
      <w:r w:rsidRPr="00AB4A2B">
        <w:rPr>
          <w:rFonts w:ascii="Times New Roman" w:hAnsi="Times New Roman" w:cs="Times New Roman"/>
          <w:sz w:val="24"/>
          <w:szCs w:val="24"/>
        </w:rPr>
        <w:t>.</w:t>
      </w:r>
    </w:p>
    <w:p w:rsidR="00AB4A2B" w:rsidRPr="00AB4A2B" w:rsidRDefault="00AB4A2B" w:rsidP="00AB4A2B">
      <w:pPr>
        <w:numPr>
          <w:ilvl w:val="0"/>
          <w:numId w:val="1"/>
        </w:numPr>
        <w:tabs>
          <w:tab w:val="left" w:pos="885"/>
        </w:tabs>
        <w:spacing w:after="0" w:line="240" w:lineRule="auto"/>
        <w:ind w:right="175"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</w:pPr>
      <w:r w:rsidRPr="00AB4A2B">
        <w:rPr>
          <w:rFonts w:ascii="Times New Roman" w:hAnsi="Times New Roman" w:cs="Times New Roman"/>
          <w:color w:val="000000"/>
          <w:sz w:val="24"/>
        </w:rPr>
        <w:lastRenderedPageBreak/>
        <w:t>экологические акции</w:t>
      </w:r>
      <w:r w:rsidRPr="00AB4A2B">
        <w:rPr>
          <w:rFonts w:ascii="Times New Roman" w:eastAsia="№Е" w:hAnsi="Times New Roman" w:cs="Times New Roman"/>
          <w:color w:val="000000"/>
          <w:sz w:val="24"/>
        </w:rPr>
        <w:t xml:space="preserve"> «Живи, родник!», «Чистый берег», «Сохраним леса Татарстана!»  (очистка родников, водоемов и леса от мусора).</w:t>
      </w:r>
    </w:p>
    <w:p w:rsidR="00AB4A2B" w:rsidRPr="00AB4A2B" w:rsidRDefault="00AB4A2B" w:rsidP="00AB4A2B">
      <w:pPr>
        <w:tabs>
          <w:tab w:val="left" w:pos="885"/>
        </w:tabs>
        <w:spacing w:after="0" w:line="240" w:lineRule="auto"/>
        <w:ind w:left="1134" w:right="175"/>
        <w:jc w:val="both"/>
        <w:rPr>
          <w:rFonts w:ascii="Times New Roman" w:eastAsia="Calibri"/>
          <w:b/>
          <w:color w:val="000000"/>
          <w:sz w:val="24"/>
          <w:szCs w:val="24"/>
          <w:lang w:eastAsia="ko-KR"/>
        </w:rPr>
      </w:pP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AB4A2B">
        <w:rPr>
          <w:rFonts w:ascii="Times New Roman" w:hAnsi="Times New Roman" w:cs="Times New Roman"/>
          <w:b/>
          <w:iCs/>
          <w:color w:val="000000"/>
          <w:w w:val="1"/>
          <w:sz w:val="24"/>
          <w:szCs w:val="24"/>
        </w:rPr>
        <w:t>3</w:t>
      </w:r>
      <w:r w:rsidRPr="00AB4A2B">
        <w:rPr>
          <w:rFonts w:ascii="Times New Roman" w:hAnsi="Times New Roman" w:cs="Times New Roman"/>
          <w:b/>
          <w:iCs/>
          <w:sz w:val="24"/>
          <w:szCs w:val="24"/>
        </w:rPr>
        <w:t xml:space="preserve"> Модуль 3.9.</w:t>
      </w:r>
      <w:r w:rsidRPr="00AB4A2B">
        <w:rPr>
          <w:rFonts w:ascii="Times New Roman" w:hAnsi="Times New Roman" w:cs="Times New Roman"/>
          <w:b/>
          <w:sz w:val="24"/>
          <w:szCs w:val="24"/>
        </w:rPr>
        <w:t xml:space="preserve"> «Профилактика правонарушений»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   Профилактика правонарушений несовершеннолетних является одним из важных направлений воспитательной работы школы.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Работа по профилактике правонарушений среди детей и подростков в МБОУ «</w:t>
      </w:r>
      <w:r w:rsidR="00E81956">
        <w:rPr>
          <w:rFonts w:ascii="Times New Roman" w:hAnsi="Times New Roman" w:cs="Times New Roman"/>
          <w:sz w:val="24"/>
          <w:szCs w:val="24"/>
        </w:rPr>
        <w:t>Нармонская</w:t>
      </w:r>
      <w:r w:rsidRPr="00AB4A2B">
        <w:rPr>
          <w:rFonts w:ascii="Times New Roman" w:hAnsi="Times New Roman" w:cs="Times New Roman"/>
          <w:sz w:val="24"/>
          <w:szCs w:val="24"/>
        </w:rPr>
        <w:t xml:space="preserve">СОШ»  проводится в тесном сотрудничестве со следующими службами: комиссией по делам несовершеннолетних при администрации Тетюшского района, подразделением по делам несовершеннолетних при районном отделении полиции, </w:t>
      </w:r>
      <w:r w:rsidR="00E81956">
        <w:rPr>
          <w:rFonts w:ascii="Times New Roman" w:hAnsi="Times New Roman" w:cs="Times New Roman"/>
          <w:sz w:val="24"/>
          <w:szCs w:val="24"/>
        </w:rPr>
        <w:t xml:space="preserve">Нармонским СП </w:t>
      </w:r>
      <w:r w:rsidRPr="00AB4A2B">
        <w:rPr>
          <w:rFonts w:ascii="Times New Roman" w:hAnsi="Times New Roman" w:cs="Times New Roman"/>
          <w:sz w:val="24"/>
          <w:szCs w:val="24"/>
        </w:rPr>
        <w:t>и др.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Система работы традиционно выстроена по следующим направлениям: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-профилактическая работа;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-организация досуговой деятельности;</w:t>
      </w:r>
    </w:p>
    <w:p w:rsidR="00AB4A2B" w:rsidRPr="00AB4A2B" w:rsidRDefault="00AB4A2B" w:rsidP="00AB4A2B">
      <w:pPr>
        <w:tabs>
          <w:tab w:val="left" w:pos="313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-правовой всеобуч;</w:t>
      </w:r>
      <w:r w:rsidRPr="00AB4A2B">
        <w:rPr>
          <w:rFonts w:ascii="Times New Roman" w:hAnsi="Times New Roman" w:cs="Times New Roman"/>
          <w:sz w:val="24"/>
          <w:szCs w:val="24"/>
        </w:rPr>
        <w:tab/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-работа с учащимися девиантного поведения;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-создание   консультационных   пунктов   по   оказанию   учащимся   и   их родителям информационно-правовой помощи;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изучение Конвенции ООН о правах ребенка и четкое соблюдение этих прав всеми в школе;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охват организованным отдыхом и трудом подростков «группы риска» в каникулярное время и интересным, содержательным досугом в течение всего года;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организация    медицинских    обследований   подростков, склонных    к употреблению алкоголя, наркотических и токсических веществ;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организация  занятий  для  детей  и  подростков   по  саморегуляции,   по развитию    способности    правильно    выражать    эмоции,    по    овладению способами разрешения конфликтов;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индивидуальная профилактическая работа с учащимися (Совет профилактики школы);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-диагностики и коррекция трудновоспитуемости (беседы, тренинги, тестирование, анкетирование и т.д.);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-заполнение социально-педагогической карты на каждого учащегося;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-посещение семей, находящихся в социально опасном положении на дому;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-планирование и корректирование работы по профилактике правонарушений совместно с инспекторами РОВД;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-проведение     мероприятий     по     выявлению     учащихся,     склонных     к  правонарушениям;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-своевременное принятие мер по поступившим сигналам о правонарушениях учащихся;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участие  в конкурсе  среди отрядов профилактики правонарушений образовательных организаций;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- участие в муниципальном и республиканском конкурсе «Территория закона».</w:t>
      </w:r>
    </w:p>
    <w:p w:rsidR="00AB4A2B" w:rsidRPr="00AB4A2B" w:rsidRDefault="00AB4A2B" w:rsidP="00AB4A2B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B4A2B" w:rsidRPr="00AB4A2B" w:rsidRDefault="00AB4A2B" w:rsidP="00AB4A2B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AB4A2B">
        <w:rPr>
          <w:rFonts w:ascii="Times New Roman" w:hAnsi="Times New Roman" w:cs="Times New Roman"/>
          <w:b/>
          <w:iCs/>
          <w:sz w:val="24"/>
          <w:szCs w:val="24"/>
          <w:lang/>
        </w:rPr>
        <w:t xml:space="preserve">4. </w:t>
      </w:r>
      <w:r w:rsidRPr="00AB4A2B">
        <w:rPr>
          <w:rFonts w:ascii="Times New Roman" w:hAnsi="Times New Roman" w:cs="Times New Roman"/>
          <w:b/>
          <w:iCs/>
          <w:sz w:val="24"/>
          <w:szCs w:val="24"/>
        </w:rPr>
        <w:t>ОСНОВНЫЕ НАПРАВЛЕНИЯ САМО</w:t>
      </w:r>
      <w:r w:rsidRPr="00AB4A2B">
        <w:rPr>
          <w:rFonts w:ascii="Times New Roman" w:hAnsi="Times New Roman" w:cs="Times New Roman"/>
          <w:b/>
          <w:iCs/>
          <w:sz w:val="24"/>
          <w:szCs w:val="24"/>
          <w:lang/>
        </w:rPr>
        <w:t>АНАЛИЗ</w:t>
      </w:r>
      <w:r w:rsidRPr="00AB4A2B">
        <w:rPr>
          <w:rFonts w:ascii="Times New Roman" w:hAnsi="Times New Roman" w:cs="Times New Roman"/>
          <w:b/>
          <w:iCs/>
          <w:sz w:val="24"/>
          <w:szCs w:val="24"/>
        </w:rPr>
        <w:t>А</w:t>
      </w:r>
      <w:r w:rsidRPr="00AB4A2B">
        <w:rPr>
          <w:rFonts w:ascii="Times New Roman" w:hAnsi="Times New Roman" w:cs="Times New Roman"/>
          <w:b/>
          <w:iCs/>
          <w:sz w:val="24"/>
          <w:szCs w:val="24"/>
          <w:lang/>
        </w:rPr>
        <w:t xml:space="preserve"> ВОСПИТАТЕЛЬНО</w:t>
      </w:r>
      <w:r w:rsidRPr="00AB4A2B">
        <w:rPr>
          <w:rFonts w:ascii="Times New Roman" w:hAnsi="Times New Roman" w:cs="Times New Roman"/>
          <w:b/>
          <w:iCs/>
          <w:sz w:val="24"/>
          <w:szCs w:val="24"/>
        </w:rPr>
        <w:t>Й РАБОТЫ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Воспитательная система сельской школы имеет определенные особенности, связанные главным образом с ее местонахождением (отдаленностью от культурных центров), численностью и составом педагогов и учащихся. При создании воспитательной системы сельской школы следует учитывать малочисленность школьного коллектива, особый стиль взаимоотношений педагогов, родителей и учащихся, постоянные контакты сельской школы с социумом.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Анализ воспитательного процесса осуществляется через: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lastRenderedPageBreak/>
        <w:t xml:space="preserve">      Изучение  мнение родителей о процессе воспитания в школе. С этой целью проводятся анкетирования, опросы, беседы.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Анкетирование  в классах по деятельности Совета обучающихся, внеурочной деятельности, спортивной работы и т. д.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 Анализ классных и школьных  мероприятий, анализ классных часов, отзывы обучающихся школы о проведенных мероприятиях. В ходе анализа ориентироваться не на количественный  показатель мероприятий и классных часов, а качественный – таких как содержание и разнообразие деятельности, характер общения и отношений между школьниками и педагогами;  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 Наблюдение классными руководителями за динамикой развития личности каждого ребенка, заполнение листов наблюдений.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В конце каждой четверти учитывается выполнение практической части воспитательной программы, к сожалению, нередки случаи, когда запланированная  практическая часть программы выполняется не полностью, а частично, заместителю директора по воспитательной работе необходимо знать положение дел, чтобы своевременно предупредить недочеты и устранить их совместно с педагогическим коллективом школы.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Заседания МО классных руководителей проводить один раз в четверть, обсуждение текущих проблем, возникающих при реализации программы, фиксирование их в протоколе заседаний ШМО, анализ проведенной работы, краткая характеристика обучающихся классными руководителями по итогам наблюдения  за результатами воспитания, социализации и саморазвития школьников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работать?), корректировка плана-сетки из-за возникающих объективных причин, обобщение деятельности  МО классных руководителей по итогам года: перспективы и проблемы в воспитательном процессе, пути решения проблем в следующем учебном году.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>Наблюдение за воспитательной деятельностью педагогов администрацией школы (испытывают ли педагоги затруднения в определении цели и задач своей воспитательной деятельности; испытывают ли они проблемы с реализацией воспитательного потенциала их совместной с детьми деятельности; стремятся ли они к формированию вокруг себя привлекательных для школьников детско-взрослых общностей; доброжелателен ли стиль их общения со школьниками; складываются ли у них доверительные отношения с школьниками; являются ли они для своих воспитанников значимыми взрослыми людьми?)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     Анализ ресурсного обеспечения воспитательного процесса в образовательной организации, пути решения ресурсного обеспечения.</w:t>
      </w:r>
    </w:p>
    <w:p w:rsidR="00AB4A2B" w:rsidRPr="00AB4A2B" w:rsidRDefault="00AB4A2B" w:rsidP="00AB4A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4A2B">
        <w:rPr>
          <w:rFonts w:ascii="Times New Roman" w:hAnsi="Times New Roman" w:cs="Times New Roman"/>
          <w:sz w:val="24"/>
          <w:szCs w:val="24"/>
        </w:rPr>
        <w:t xml:space="preserve">          По итогам анализа, организуемого в школе воспитательного процесса, является перечень выявленных положительных динамик и перечень  проблем, над которыми предстоит работать педагогическому коллективу, и проект направленных на это управленческих решений.</w:t>
      </w:r>
    </w:p>
    <w:p w:rsidR="002C25F5" w:rsidRDefault="002C25F5"/>
    <w:sectPr w:rsidR="002C25F5" w:rsidSect="00F77001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6B4" w:rsidRDefault="00BF66B4">
      <w:pPr>
        <w:spacing w:after="0" w:line="240" w:lineRule="auto"/>
      </w:pPr>
      <w:r>
        <w:separator/>
      </w:r>
    </w:p>
  </w:endnote>
  <w:endnote w:type="continuationSeparator" w:id="1">
    <w:p w:rsidR="00BF66B4" w:rsidRDefault="00BF6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7960383"/>
      <w:docPartObj>
        <w:docPartGallery w:val="Page Numbers (Bottom of Page)"/>
        <w:docPartUnique/>
      </w:docPartObj>
    </w:sdtPr>
    <w:sdtContent>
      <w:p w:rsidR="002B478D" w:rsidRDefault="00C875E8">
        <w:pPr>
          <w:pStyle w:val="a3"/>
          <w:jc w:val="center"/>
        </w:pPr>
        <w:r>
          <w:fldChar w:fldCharType="begin"/>
        </w:r>
        <w:r w:rsidR="00E81956">
          <w:instrText>PAGE   \* MERGEFORMAT</w:instrText>
        </w:r>
        <w:r>
          <w:fldChar w:fldCharType="separate"/>
        </w:r>
        <w:r w:rsidR="00066E1E">
          <w:rPr>
            <w:noProof/>
          </w:rPr>
          <w:t>9</w:t>
        </w:r>
        <w:r>
          <w:fldChar w:fldCharType="end"/>
        </w:r>
      </w:p>
    </w:sdtContent>
  </w:sdt>
  <w:p w:rsidR="002B478D" w:rsidRDefault="00BF66B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6B4" w:rsidRDefault="00BF66B4">
      <w:pPr>
        <w:spacing w:after="0" w:line="240" w:lineRule="auto"/>
      </w:pPr>
      <w:r>
        <w:separator/>
      </w:r>
    </w:p>
  </w:footnote>
  <w:footnote w:type="continuationSeparator" w:id="1">
    <w:p w:rsidR="00BF66B4" w:rsidRDefault="00BF6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159B0"/>
    <w:multiLevelType w:val="hybridMultilevel"/>
    <w:tmpl w:val="765630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8"/>
        <w:lang w:val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F1C22B1"/>
    <w:multiLevelType w:val="hybridMultilevel"/>
    <w:tmpl w:val="D7349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4A2B"/>
    <w:rsid w:val="00066E1E"/>
    <w:rsid w:val="002C25F5"/>
    <w:rsid w:val="00AB4A2B"/>
    <w:rsid w:val="00BF66B4"/>
    <w:rsid w:val="00C875E8"/>
    <w:rsid w:val="00D66CAD"/>
    <w:rsid w:val="00E81956"/>
    <w:rsid w:val="00F2653B"/>
    <w:rsid w:val="00F77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B4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B4A2B"/>
  </w:style>
  <w:style w:type="paragraph" w:styleId="a5">
    <w:name w:val="Balloon Text"/>
    <w:basedOn w:val="a"/>
    <w:link w:val="a6"/>
    <w:uiPriority w:val="99"/>
    <w:semiHidden/>
    <w:unhideWhenUsed/>
    <w:rsid w:val="00F77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7001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066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B4A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B4A2B"/>
  </w:style>
  <w:style w:type="paragraph" w:styleId="a5">
    <w:name w:val="Balloon Text"/>
    <w:basedOn w:val="a"/>
    <w:link w:val="a6"/>
    <w:uiPriority w:val="99"/>
    <w:semiHidden/>
    <w:unhideWhenUsed/>
    <w:rsid w:val="00F770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70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5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9295</Words>
  <Characters>52986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MELT</cp:lastModifiedBy>
  <cp:revision>5</cp:revision>
  <dcterms:created xsi:type="dcterms:W3CDTF">2021-09-27T18:27:00Z</dcterms:created>
  <dcterms:modified xsi:type="dcterms:W3CDTF">2022-04-06T20:02:00Z</dcterms:modified>
</cp:coreProperties>
</file>